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Layout w:type="fixed"/>
        <w:tblCellMar>
          <w:left w:w="70" w:type="dxa"/>
          <w:right w:w="70" w:type="dxa"/>
        </w:tblCellMar>
        <w:tblLook w:val="0000" w:firstRow="0" w:lastRow="0" w:firstColumn="0" w:lastColumn="0" w:noHBand="0" w:noVBand="0"/>
      </w:tblPr>
      <w:tblGrid>
        <w:gridCol w:w="9214"/>
      </w:tblGrid>
      <w:tr w:rsidR="000D7821" w:rsidRPr="00522ECD" w:rsidTr="000D7821">
        <w:trPr>
          <w:cantSplit/>
          <w:trHeight w:val="2665"/>
        </w:trPr>
        <w:tc>
          <w:tcPr>
            <w:tcW w:w="9214" w:type="dxa"/>
          </w:tcPr>
          <w:p w:rsidR="000D7821" w:rsidRDefault="00223BA8" w:rsidP="000D7821">
            <w:pPr>
              <w:pStyle w:val="berschrift4"/>
              <w:ind w:right="-630"/>
              <w:rPr>
                <w:rFonts w:cs="Arial"/>
                <w:sz w:val="22"/>
                <w:szCs w:val="22"/>
                <w:u w:val="none"/>
              </w:rPr>
            </w:pPr>
            <w:r>
              <w:rPr>
                <w:rFonts w:cs="Arial"/>
                <w:sz w:val="22"/>
                <w:szCs w:val="22"/>
                <w:u w:val="none"/>
              </w:rPr>
              <w:t>BI Region Abensberg</w:t>
            </w:r>
          </w:p>
          <w:p w:rsidR="000D7821" w:rsidRDefault="00223BA8" w:rsidP="000D7821">
            <w:pPr>
              <w:pStyle w:val="berschrift4"/>
              <w:ind w:right="-630"/>
              <w:rPr>
                <w:rFonts w:cs="Arial"/>
                <w:sz w:val="22"/>
                <w:szCs w:val="22"/>
                <w:u w:val="none"/>
              </w:rPr>
            </w:pPr>
            <w:r>
              <w:rPr>
                <w:rFonts w:cs="Arial"/>
                <w:sz w:val="22"/>
                <w:szCs w:val="22"/>
                <w:u w:val="none"/>
              </w:rPr>
              <w:t>Am Sommerkeller 7</w:t>
            </w:r>
          </w:p>
          <w:p w:rsidR="000D7821" w:rsidRPr="000D7821" w:rsidRDefault="00223BA8" w:rsidP="000D7821">
            <w:pPr>
              <w:pStyle w:val="berschrift4"/>
              <w:ind w:right="-630"/>
              <w:rPr>
                <w:rFonts w:cs="Arial"/>
                <w:sz w:val="22"/>
                <w:szCs w:val="22"/>
                <w:u w:val="none"/>
              </w:rPr>
            </w:pPr>
            <w:r>
              <w:rPr>
                <w:rFonts w:cs="Arial"/>
                <w:sz w:val="22"/>
                <w:szCs w:val="22"/>
                <w:u w:val="none"/>
              </w:rPr>
              <w:t>93326 Abensberg</w:t>
            </w:r>
          </w:p>
          <w:p w:rsidR="000D7821" w:rsidRDefault="000D7821" w:rsidP="00AA43FB">
            <w:pPr>
              <w:ind w:right="-630"/>
              <w:rPr>
                <w:rFonts w:cs="Arial"/>
                <w:szCs w:val="22"/>
              </w:rPr>
            </w:pPr>
          </w:p>
          <w:p w:rsidR="000D7821" w:rsidRDefault="000D7821" w:rsidP="00AA43FB">
            <w:pPr>
              <w:ind w:right="-630"/>
              <w:rPr>
                <w:rFonts w:cs="Arial"/>
                <w:szCs w:val="22"/>
              </w:rPr>
            </w:pPr>
          </w:p>
          <w:p w:rsidR="000D7821" w:rsidRPr="00522ECD" w:rsidRDefault="000D7821" w:rsidP="00AA43FB">
            <w:pPr>
              <w:ind w:right="-630"/>
              <w:rPr>
                <w:rFonts w:cs="Arial"/>
                <w:szCs w:val="22"/>
              </w:rPr>
            </w:pPr>
          </w:p>
          <w:p w:rsidR="000D7821" w:rsidRPr="00522ECD" w:rsidRDefault="000D7821" w:rsidP="00AA43FB">
            <w:pPr>
              <w:ind w:right="-630"/>
              <w:rPr>
                <w:rFonts w:cs="Arial"/>
                <w:szCs w:val="22"/>
              </w:rPr>
            </w:pPr>
          </w:p>
          <w:p w:rsidR="000D7821" w:rsidRDefault="000D7821" w:rsidP="00AA43FB">
            <w:pPr>
              <w:ind w:right="-630"/>
              <w:rPr>
                <w:rFonts w:cs="Arial"/>
                <w:szCs w:val="22"/>
              </w:rPr>
            </w:pPr>
            <w:r>
              <w:rPr>
                <w:rFonts w:cs="Arial"/>
                <w:szCs w:val="22"/>
              </w:rPr>
              <w:t>An d</w:t>
            </w:r>
            <w:r w:rsidR="00F9255B">
              <w:rPr>
                <w:rFonts w:cs="Arial"/>
                <w:szCs w:val="22"/>
              </w:rPr>
              <w:t>ie</w:t>
            </w:r>
          </w:p>
          <w:p w:rsidR="000D7821" w:rsidRDefault="000D7821" w:rsidP="00AA43FB">
            <w:pPr>
              <w:ind w:right="-630"/>
              <w:rPr>
                <w:rFonts w:cs="Arial"/>
                <w:szCs w:val="22"/>
              </w:rPr>
            </w:pPr>
            <w:r>
              <w:rPr>
                <w:rFonts w:cs="Arial"/>
                <w:szCs w:val="22"/>
              </w:rPr>
              <w:t>Bürgermeister</w:t>
            </w:r>
            <w:r w:rsidR="00F9255B">
              <w:rPr>
                <w:rFonts w:cs="Arial"/>
                <w:szCs w:val="22"/>
              </w:rPr>
              <w:t>in</w:t>
            </w:r>
            <w:r>
              <w:rPr>
                <w:rFonts w:cs="Arial"/>
                <w:szCs w:val="22"/>
              </w:rPr>
              <w:t xml:space="preserve"> </w:t>
            </w:r>
            <w:r w:rsidR="00F9255B">
              <w:rPr>
                <w:rFonts w:cs="Arial"/>
                <w:szCs w:val="22"/>
              </w:rPr>
              <w:t xml:space="preserve">Frau Birgit </w:t>
            </w:r>
            <w:proofErr w:type="spellStart"/>
            <w:r w:rsidR="00F9255B">
              <w:rPr>
                <w:rFonts w:cs="Arial"/>
                <w:szCs w:val="22"/>
              </w:rPr>
              <w:t>Steinsdorfer</w:t>
            </w:r>
            <w:proofErr w:type="spellEnd"/>
          </w:p>
          <w:p w:rsidR="007C6063" w:rsidRDefault="007C6063" w:rsidP="00AA43FB">
            <w:pPr>
              <w:ind w:right="-630"/>
              <w:rPr>
                <w:rFonts w:cs="Arial"/>
                <w:szCs w:val="22"/>
              </w:rPr>
            </w:pPr>
            <w:r>
              <w:rPr>
                <w:rFonts w:cs="Arial"/>
                <w:szCs w:val="22"/>
              </w:rPr>
              <w:t xml:space="preserve">sowie allen </w:t>
            </w:r>
            <w:r w:rsidR="00F9255B">
              <w:rPr>
                <w:rFonts w:cs="Arial"/>
                <w:szCs w:val="22"/>
              </w:rPr>
              <w:t>Marktg</w:t>
            </w:r>
            <w:r>
              <w:rPr>
                <w:rFonts w:cs="Arial"/>
                <w:szCs w:val="22"/>
              </w:rPr>
              <w:t>emeinderäten</w:t>
            </w:r>
          </w:p>
          <w:p w:rsidR="000D7821" w:rsidRDefault="00F9255B" w:rsidP="00AA43FB">
            <w:pPr>
              <w:ind w:right="-630"/>
              <w:rPr>
                <w:rFonts w:cs="Arial"/>
                <w:szCs w:val="22"/>
              </w:rPr>
            </w:pPr>
            <w:r>
              <w:rPr>
                <w:rFonts w:cs="Arial"/>
                <w:szCs w:val="22"/>
              </w:rPr>
              <w:t>Markt</w:t>
            </w:r>
            <w:r w:rsidR="000D7821">
              <w:rPr>
                <w:rFonts w:cs="Arial"/>
                <w:szCs w:val="22"/>
              </w:rPr>
              <w:t xml:space="preserve"> </w:t>
            </w:r>
            <w:r>
              <w:rPr>
                <w:rFonts w:cs="Arial"/>
                <w:szCs w:val="22"/>
              </w:rPr>
              <w:t>Rohr i. N</w:t>
            </w:r>
            <w:r w:rsidR="000760F5">
              <w:rPr>
                <w:rFonts w:cs="Arial"/>
                <w:szCs w:val="22"/>
              </w:rPr>
              <w:t>B</w:t>
            </w:r>
          </w:p>
          <w:p w:rsidR="000D7821" w:rsidRDefault="000760F5" w:rsidP="00AA43FB">
            <w:pPr>
              <w:ind w:right="-630"/>
              <w:rPr>
                <w:rFonts w:cs="Arial"/>
                <w:szCs w:val="22"/>
              </w:rPr>
            </w:pPr>
            <w:r>
              <w:rPr>
                <w:rFonts w:cs="Arial"/>
                <w:szCs w:val="22"/>
              </w:rPr>
              <w:t>Marienplatz 1</w:t>
            </w:r>
          </w:p>
          <w:p w:rsidR="000D7821" w:rsidRPr="00522ECD" w:rsidRDefault="000D7821" w:rsidP="00AA43FB">
            <w:pPr>
              <w:ind w:right="-630"/>
              <w:rPr>
                <w:rFonts w:cs="Arial"/>
                <w:szCs w:val="22"/>
              </w:rPr>
            </w:pPr>
            <w:r>
              <w:rPr>
                <w:rFonts w:cs="Arial"/>
                <w:szCs w:val="22"/>
              </w:rPr>
              <w:t>93</w:t>
            </w:r>
            <w:r w:rsidR="000760F5">
              <w:rPr>
                <w:rFonts w:cs="Arial"/>
                <w:szCs w:val="22"/>
              </w:rPr>
              <w:t>352 Rohr i. NB</w:t>
            </w:r>
          </w:p>
          <w:p w:rsidR="000D7821" w:rsidRDefault="000D7821" w:rsidP="00AA43FB">
            <w:pPr>
              <w:ind w:right="-630"/>
              <w:rPr>
                <w:rFonts w:cs="Arial"/>
                <w:szCs w:val="22"/>
              </w:rPr>
            </w:pPr>
          </w:p>
          <w:p w:rsidR="005150EC" w:rsidRDefault="005150EC" w:rsidP="00AA43FB">
            <w:pPr>
              <w:ind w:right="-630"/>
              <w:rPr>
                <w:rFonts w:cs="Arial"/>
                <w:szCs w:val="22"/>
              </w:rPr>
            </w:pPr>
          </w:p>
          <w:p w:rsidR="005150EC" w:rsidRPr="00522ECD" w:rsidRDefault="005150EC" w:rsidP="00AA43FB">
            <w:pPr>
              <w:ind w:right="-630"/>
              <w:rPr>
                <w:rFonts w:cs="Arial"/>
                <w:szCs w:val="22"/>
              </w:rPr>
            </w:pPr>
          </w:p>
          <w:p w:rsidR="000D7821" w:rsidRPr="00522ECD" w:rsidRDefault="000D7821" w:rsidP="00AA43FB">
            <w:pPr>
              <w:ind w:right="-630"/>
              <w:rPr>
                <w:rFonts w:cs="Arial"/>
                <w:szCs w:val="22"/>
              </w:rPr>
            </w:pPr>
          </w:p>
        </w:tc>
        <w:bookmarkStart w:id="0" w:name="TmAbsenderBezug"/>
        <w:bookmarkEnd w:id="0"/>
      </w:tr>
      <w:tr w:rsidR="000D7821" w:rsidRPr="00522ECD" w:rsidTr="000D7821">
        <w:trPr>
          <w:cantSplit/>
          <w:trHeight w:val="1200"/>
        </w:trPr>
        <w:tc>
          <w:tcPr>
            <w:tcW w:w="9214" w:type="dxa"/>
          </w:tcPr>
          <w:p w:rsidR="000D7821" w:rsidRPr="00522ECD" w:rsidRDefault="00CA498E" w:rsidP="007C6063">
            <w:pPr>
              <w:jc w:val="right"/>
              <w:rPr>
                <w:rFonts w:cs="Arial"/>
                <w:szCs w:val="22"/>
              </w:rPr>
            </w:pPr>
            <w:bookmarkStart w:id="1" w:name="TmIhreNachricht"/>
            <w:bookmarkStart w:id="2" w:name="TmUnserZeichen"/>
            <w:bookmarkStart w:id="3" w:name="TmOrtDatum"/>
            <w:bookmarkEnd w:id="1"/>
            <w:bookmarkEnd w:id="2"/>
            <w:bookmarkEnd w:id="3"/>
            <w:proofErr w:type="spellStart"/>
            <w:r>
              <w:rPr>
                <w:rFonts w:cs="Arial"/>
                <w:szCs w:val="22"/>
              </w:rPr>
              <w:t>O</w:t>
            </w:r>
            <w:r w:rsidR="00223BA8">
              <w:rPr>
                <w:rFonts w:cs="Arial"/>
                <w:szCs w:val="22"/>
              </w:rPr>
              <w:t>ffenstetten</w:t>
            </w:r>
            <w:proofErr w:type="spellEnd"/>
            <w:r w:rsidR="00223BA8">
              <w:rPr>
                <w:rFonts w:cs="Arial"/>
                <w:szCs w:val="22"/>
              </w:rPr>
              <w:t>, 22.03.2024</w:t>
            </w:r>
          </w:p>
        </w:tc>
      </w:tr>
    </w:tbl>
    <w:p w:rsidR="005A7A57" w:rsidRDefault="005A7A57">
      <w:pPr>
        <w:rPr>
          <w:rFonts w:cs="Arial"/>
          <w:szCs w:val="22"/>
        </w:rPr>
      </w:pPr>
    </w:p>
    <w:p w:rsidR="000D7821" w:rsidRPr="00522ECD" w:rsidRDefault="000D7821">
      <w:pPr>
        <w:rPr>
          <w:rFonts w:cs="Arial"/>
          <w:szCs w:val="22"/>
        </w:rPr>
      </w:pPr>
    </w:p>
    <w:p w:rsidR="003A5858" w:rsidRDefault="003A5858">
      <w:pPr>
        <w:rPr>
          <w:rFonts w:cs="Arial"/>
          <w:szCs w:val="22"/>
        </w:rPr>
      </w:pPr>
    </w:p>
    <w:p w:rsidR="007C6063" w:rsidRPr="007C6063" w:rsidRDefault="007C6063" w:rsidP="007C6063">
      <w:pPr>
        <w:rPr>
          <w:rFonts w:cs="Arial"/>
          <w:szCs w:val="22"/>
        </w:rPr>
      </w:pPr>
      <w:r w:rsidRPr="007C6063">
        <w:rPr>
          <w:rFonts w:cs="Arial"/>
          <w:szCs w:val="22"/>
        </w:rPr>
        <w:t>Widerspruch – Stellungnahme</w:t>
      </w:r>
    </w:p>
    <w:p w:rsidR="00C5022B" w:rsidRPr="007C6063" w:rsidRDefault="00F9255B" w:rsidP="007C6063">
      <w:pPr>
        <w:rPr>
          <w:rFonts w:cs="Arial"/>
          <w:szCs w:val="22"/>
        </w:rPr>
      </w:pPr>
      <w:r>
        <w:rPr>
          <w:rFonts w:ascii="Open Sans" w:hAnsi="Open Sans" w:cs="Open Sans"/>
          <w:color w:val="383838"/>
          <w:sz w:val="18"/>
          <w:szCs w:val="18"/>
          <w:shd w:val="clear" w:color="auto" w:fill="FFFFFF"/>
        </w:rPr>
        <w:t xml:space="preserve">Zur Aufstellung des vorhabenbezogenen Bebauungsplanes „Logistikpark </w:t>
      </w:r>
      <w:proofErr w:type="spellStart"/>
      <w:r>
        <w:rPr>
          <w:rFonts w:ascii="Open Sans" w:hAnsi="Open Sans" w:cs="Open Sans"/>
          <w:color w:val="383838"/>
          <w:sz w:val="18"/>
          <w:szCs w:val="18"/>
          <w:shd w:val="clear" w:color="auto" w:fill="FFFFFF"/>
        </w:rPr>
        <w:t>Stocka</w:t>
      </w:r>
      <w:proofErr w:type="spellEnd"/>
      <w:r>
        <w:rPr>
          <w:rFonts w:ascii="Open Sans" w:hAnsi="Open Sans" w:cs="Open Sans"/>
          <w:color w:val="383838"/>
          <w:sz w:val="18"/>
          <w:szCs w:val="18"/>
          <w:shd w:val="clear" w:color="auto" w:fill="FFFFFF"/>
        </w:rPr>
        <w:t>“ und gleichzeitige Änderung des gültigen Flächennutzungsplanes durch Deckblatt Nr. 20 auf den Flurnummern 39/7 (T), 45 (T), 389 (T), 405 (T), 406 (T), 408 (T), 410, 542, 542/1, 543, 544, 545 (T), 548 (T), 548/6, 548/7 (T), 550 (T), 564 (T), 565 (T), 568 (T), 569/1 (T) und 569/2 (T), alle Gemarkung Bachl</w:t>
      </w:r>
      <w:r>
        <w:rPr>
          <w:rFonts w:ascii="Open Sans" w:hAnsi="Open Sans" w:cs="Open Sans"/>
          <w:color w:val="383838"/>
          <w:sz w:val="18"/>
          <w:szCs w:val="18"/>
          <w:shd w:val="clear" w:color="auto" w:fill="FFFFFF"/>
        </w:rPr>
        <w:br/>
      </w:r>
      <w:r w:rsidR="00C5022B">
        <w:rPr>
          <w:rFonts w:cs="Arial"/>
          <w:szCs w:val="22"/>
        </w:rPr>
        <w:t xml:space="preserve">aufgrund der Öffentlichen Auslegung nach § 3 Abs. 2 BauGB vom </w:t>
      </w:r>
      <w:r w:rsidR="00C5022B" w:rsidRPr="00223BA8">
        <w:rPr>
          <w:rFonts w:cs="Arial"/>
          <w:szCs w:val="22"/>
        </w:rPr>
        <w:t>2</w:t>
      </w:r>
      <w:r w:rsidRPr="00223BA8">
        <w:rPr>
          <w:rFonts w:cs="Arial"/>
          <w:szCs w:val="22"/>
        </w:rPr>
        <w:t>1</w:t>
      </w:r>
      <w:r w:rsidR="00C5022B" w:rsidRPr="00223BA8">
        <w:rPr>
          <w:rFonts w:cs="Arial"/>
          <w:szCs w:val="22"/>
        </w:rPr>
        <w:t>.</w:t>
      </w:r>
      <w:r w:rsidRPr="00223BA8">
        <w:rPr>
          <w:rFonts w:cs="Arial"/>
          <w:szCs w:val="22"/>
        </w:rPr>
        <w:t>02</w:t>
      </w:r>
      <w:r w:rsidR="00C5022B" w:rsidRPr="00223BA8">
        <w:rPr>
          <w:rFonts w:cs="Arial"/>
          <w:szCs w:val="22"/>
        </w:rPr>
        <w:t>.20</w:t>
      </w:r>
      <w:r w:rsidRPr="00223BA8">
        <w:rPr>
          <w:rFonts w:cs="Arial"/>
          <w:szCs w:val="22"/>
        </w:rPr>
        <w:t>24</w:t>
      </w:r>
    </w:p>
    <w:p w:rsidR="003A5858" w:rsidRPr="003D08EF" w:rsidRDefault="003A5858">
      <w:pPr>
        <w:rPr>
          <w:rFonts w:cs="Arial"/>
          <w:szCs w:val="22"/>
        </w:rPr>
      </w:pPr>
    </w:p>
    <w:p w:rsidR="003A5858" w:rsidRPr="003D08EF" w:rsidRDefault="003A5858">
      <w:pPr>
        <w:rPr>
          <w:rFonts w:cs="Arial"/>
          <w:szCs w:val="22"/>
        </w:rPr>
      </w:pPr>
    </w:p>
    <w:p w:rsidR="000D7821" w:rsidRPr="003D08EF" w:rsidRDefault="000D7821">
      <w:pPr>
        <w:rPr>
          <w:rFonts w:cs="Arial"/>
          <w:szCs w:val="22"/>
        </w:rPr>
      </w:pPr>
    </w:p>
    <w:p w:rsidR="00522ECD" w:rsidRPr="003D08EF" w:rsidRDefault="00AA43FB" w:rsidP="003A5858">
      <w:pPr>
        <w:spacing w:after="20"/>
        <w:rPr>
          <w:rFonts w:cs="Arial"/>
          <w:szCs w:val="22"/>
        </w:rPr>
      </w:pPr>
      <w:r w:rsidRPr="003D08EF">
        <w:rPr>
          <w:rFonts w:cs="Arial"/>
          <w:szCs w:val="22"/>
        </w:rPr>
        <w:t xml:space="preserve">Sehr geehrter </w:t>
      </w:r>
      <w:r w:rsidR="00F9255B">
        <w:rPr>
          <w:rFonts w:cs="Arial"/>
          <w:szCs w:val="22"/>
        </w:rPr>
        <w:t>Frau</w:t>
      </w:r>
      <w:r w:rsidRPr="003D08EF">
        <w:rPr>
          <w:rFonts w:cs="Arial"/>
          <w:szCs w:val="22"/>
        </w:rPr>
        <w:t xml:space="preserve"> Bürgermeister</w:t>
      </w:r>
      <w:r w:rsidR="00F9255B">
        <w:rPr>
          <w:rFonts w:cs="Arial"/>
          <w:szCs w:val="22"/>
        </w:rPr>
        <w:t>in</w:t>
      </w:r>
      <w:r w:rsidRPr="003D08EF">
        <w:rPr>
          <w:rFonts w:cs="Arial"/>
          <w:szCs w:val="22"/>
        </w:rPr>
        <w:t>,</w:t>
      </w:r>
    </w:p>
    <w:p w:rsidR="00AA43FB" w:rsidRPr="003D08EF" w:rsidRDefault="00AA43FB" w:rsidP="003A5858">
      <w:pPr>
        <w:spacing w:after="20"/>
        <w:rPr>
          <w:rFonts w:cs="Arial"/>
          <w:szCs w:val="22"/>
        </w:rPr>
      </w:pPr>
      <w:r w:rsidRPr="003D08EF">
        <w:rPr>
          <w:rFonts w:cs="Arial"/>
          <w:szCs w:val="22"/>
        </w:rPr>
        <w:t>sehr geehrte Damen und Herren vom Gemeinderat,</w:t>
      </w:r>
    </w:p>
    <w:p w:rsidR="00705B4F" w:rsidRPr="003D08EF" w:rsidRDefault="00705B4F">
      <w:pPr>
        <w:rPr>
          <w:rFonts w:cs="Arial"/>
          <w:szCs w:val="22"/>
        </w:rPr>
      </w:pPr>
    </w:p>
    <w:p w:rsidR="006C7D33" w:rsidRPr="003D08EF" w:rsidRDefault="006C7D33">
      <w:pPr>
        <w:rPr>
          <w:rFonts w:cs="Arial"/>
          <w:szCs w:val="22"/>
        </w:rPr>
      </w:pPr>
    </w:p>
    <w:p w:rsidR="00F00B6E" w:rsidRPr="003D08EF" w:rsidRDefault="00A36D35" w:rsidP="00F00B6E">
      <w:pPr>
        <w:rPr>
          <w:rFonts w:cs="Arial"/>
          <w:szCs w:val="22"/>
        </w:rPr>
      </w:pPr>
      <w:r>
        <w:rPr>
          <w:rFonts w:cs="Arial"/>
          <w:szCs w:val="22"/>
        </w:rPr>
        <w:t xml:space="preserve">ich möchte hiermit meine Stellungnahme zum geplanten </w:t>
      </w:r>
      <w:r w:rsidR="00CA498E">
        <w:rPr>
          <w:rFonts w:cs="Arial"/>
          <w:szCs w:val="22"/>
        </w:rPr>
        <w:t>Logistikpark</w:t>
      </w:r>
      <w:r>
        <w:rPr>
          <w:rFonts w:cs="Arial"/>
          <w:szCs w:val="22"/>
        </w:rPr>
        <w:t xml:space="preserve"> abgeben:</w:t>
      </w:r>
    </w:p>
    <w:p w:rsidR="00F00B6E" w:rsidRPr="003D08EF" w:rsidRDefault="00F00B6E">
      <w:pPr>
        <w:rPr>
          <w:rFonts w:cs="Arial"/>
          <w:szCs w:val="22"/>
        </w:rPr>
      </w:pPr>
    </w:p>
    <w:p w:rsidR="00F00B6E" w:rsidRPr="00945613" w:rsidRDefault="001F57E9" w:rsidP="00F00B6E">
      <w:pPr>
        <w:rPr>
          <w:rFonts w:cs="Arial"/>
          <w:b/>
          <w:bCs/>
          <w:szCs w:val="22"/>
        </w:rPr>
      </w:pPr>
      <w:r w:rsidRPr="00945613">
        <w:rPr>
          <w:rFonts w:cs="Arial"/>
          <w:b/>
          <w:bCs/>
          <w:szCs w:val="22"/>
        </w:rPr>
        <w:t xml:space="preserve">Verkehrsuntersuchung Logistikentwicklung im Raum Rohr i. NB vom Februar 2024 im Auftrag der </w:t>
      </w:r>
      <w:proofErr w:type="spellStart"/>
      <w:r w:rsidRPr="00945613">
        <w:rPr>
          <w:rFonts w:cs="Arial"/>
          <w:b/>
          <w:bCs/>
          <w:szCs w:val="22"/>
        </w:rPr>
        <w:t>Panattoni</w:t>
      </w:r>
      <w:proofErr w:type="spellEnd"/>
      <w:r w:rsidRPr="00945613">
        <w:rPr>
          <w:rFonts w:cs="Arial"/>
          <w:b/>
          <w:bCs/>
          <w:szCs w:val="22"/>
        </w:rPr>
        <w:t xml:space="preserve"> Germany GmbH</w:t>
      </w:r>
    </w:p>
    <w:p w:rsidR="00E17834" w:rsidRPr="007374AD" w:rsidRDefault="00E17834" w:rsidP="00E178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Pr>
          <w:rFonts w:cs="Arial"/>
          <w:szCs w:val="22"/>
        </w:rPr>
        <w:br/>
      </w:r>
      <w:r w:rsidRPr="00AF4E0C">
        <w:rPr>
          <w:rFonts w:asciiTheme="minorHAnsi" w:hAnsiTheme="minorHAnsi" w:cstheme="minorHAnsi"/>
          <w:b/>
          <w:bCs/>
          <w:szCs w:val="22"/>
        </w:rPr>
        <w:t>Grundlegende Stellungnahme zum vorliegenden Dokument:</w:t>
      </w:r>
      <w:r w:rsidRPr="00E17834">
        <w:rPr>
          <w:rFonts w:asciiTheme="minorHAnsi" w:hAnsiTheme="minorHAnsi" w:cstheme="minorHAnsi"/>
          <w:szCs w:val="22"/>
        </w:rPr>
        <w:br/>
      </w:r>
      <w:r w:rsidRPr="00E17834">
        <w:rPr>
          <w:rFonts w:asciiTheme="minorHAnsi" w:hAnsiTheme="minorHAnsi" w:cstheme="minorHAnsi"/>
          <w:szCs w:val="22"/>
        </w:rPr>
        <w:br/>
        <w:t xml:space="preserve">- Das Dokument ist </w:t>
      </w:r>
      <w:r w:rsidRPr="00FC436B">
        <w:rPr>
          <w:rFonts w:asciiTheme="minorHAnsi" w:hAnsiTheme="minorHAnsi" w:cstheme="minorHAnsi"/>
          <w:szCs w:val="22"/>
        </w:rPr>
        <w:t xml:space="preserve">eine </w:t>
      </w:r>
      <w:r w:rsidRPr="00FC436B">
        <w:rPr>
          <w:rFonts w:asciiTheme="minorHAnsi" w:hAnsiTheme="minorHAnsi" w:cstheme="minorHAnsi"/>
          <w:b/>
          <w:bCs/>
          <w:szCs w:val="22"/>
        </w:rPr>
        <w:t>Verkehrsuntersuchung</w:t>
      </w:r>
      <w:r w:rsidRPr="00FC436B">
        <w:rPr>
          <w:rFonts w:asciiTheme="minorHAnsi" w:hAnsiTheme="minorHAnsi" w:cstheme="minorHAnsi"/>
          <w:szCs w:val="22"/>
        </w:rPr>
        <w:t>,</w:t>
      </w:r>
      <w:r w:rsidRPr="00E17834">
        <w:rPr>
          <w:rFonts w:asciiTheme="minorHAnsi" w:hAnsiTheme="minorHAnsi" w:cstheme="minorHAnsi"/>
          <w:szCs w:val="22"/>
        </w:rPr>
        <w:t xml:space="preserve"> beauftragt durch </w:t>
      </w:r>
      <w:proofErr w:type="spellStart"/>
      <w:r w:rsidRPr="00E17834">
        <w:rPr>
          <w:rFonts w:asciiTheme="minorHAnsi" w:hAnsiTheme="minorHAnsi" w:cstheme="minorHAnsi"/>
          <w:szCs w:val="22"/>
        </w:rPr>
        <w:t>Panattoni</w:t>
      </w:r>
      <w:proofErr w:type="spellEnd"/>
      <w:r w:rsidRPr="00E17834">
        <w:rPr>
          <w:rFonts w:asciiTheme="minorHAnsi" w:hAnsiTheme="minorHAnsi" w:cstheme="minorHAnsi"/>
          <w:szCs w:val="22"/>
        </w:rPr>
        <w:t xml:space="preserve"> und </w:t>
      </w:r>
      <w:r w:rsidRPr="00FC436B">
        <w:rPr>
          <w:rFonts w:asciiTheme="minorHAnsi" w:hAnsiTheme="minorHAnsi" w:cstheme="minorHAnsi"/>
          <w:szCs w:val="22"/>
        </w:rPr>
        <w:t xml:space="preserve">kein </w:t>
      </w:r>
      <w:r w:rsidRPr="00FC436B">
        <w:rPr>
          <w:rFonts w:asciiTheme="minorHAnsi" w:hAnsiTheme="minorHAnsi" w:cstheme="minorHAnsi"/>
          <w:b/>
          <w:bCs/>
          <w:szCs w:val="22"/>
        </w:rPr>
        <w:t>offizielles Gutachten</w:t>
      </w:r>
      <w:r w:rsidRPr="00FC436B">
        <w:rPr>
          <w:rFonts w:asciiTheme="minorHAnsi" w:hAnsiTheme="minorHAnsi" w:cstheme="minorHAnsi"/>
          <w:szCs w:val="22"/>
        </w:rPr>
        <w:t>.</w:t>
      </w:r>
      <w:r w:rsidRPr="00E17834">
        <w:rPr>
          <w:rFonts w:asciiTheme="minorHAnsi" w:hAnsiTheme="minorHAnsi" w:cstheme="minorHAnsi"/>
          <w:szCs w:val="22"/>
        </w:rPr>
        <w:br/>
        <w:t xml:space="preserve">- Die </w:t>
      </w:r>
      <w:r w:rsidRPr="00FC436B">
        <w:rPr>
          <w:rFonts w:asciiTheme="minorHAnsi" w:hAnsiTheme="minorHAnsi" w:cstheme="minorHAnsi"/>
          <w:b/>
          <w:bCs/>
          <w:szCs w:val="22"/>
        </w:rPr>
        <w:t>Vorschriften</w:t>
      </w:r>
      <w:r w:rsidRPr="00E17834">
        <w:rPr>
          <w:rFonts w:asciiTheme="minorHAnsi" w:hAnsiTheme="minorHAnsi" w:cstheme="minorHAnsi"/>
          <w:szCs w:val="22"/>
        </w:rPr>
        <w:t xml:space="preserve"> des </w:t>
      </w:r>
      <w:r w:rsidRPr="00FC436B">
        <w:rPr>
          <w:rFonts w:asciiTheme="minorHAnsi" w:hAnsiTheme="minorHAnsi" w:cstheme="minorHAnsi"/>
          <w:b/>
          <w:bCs/>
          <w:szCs w:val="22"/>
        </w:rPr>
        <w:t>Landesentwicklungsplanes 2023</w:t>
      </w:r>
      <w:r w:rsidRPr="00E17834">
        <w:rPr>
          <w:rFonts w:asciiTheme="minorHAnsi" w:hAnsiTheme="minorHAnsi" w:cstheme="minorHAnsi"/>
          <w:szCs w:val="22"/>
        </w:rPr>
        <w:t xml:space="preserve"> zur Ansiedlung von Logistikunternehmen an Autobahnen wurde</w:t>
      </w:r>
      <w:r w:rsidR="00FC436B">
        <w:rPr>
          <w:rFonts w:asciiTheme="minorHAnsi" w:hAnsiTheme="minorHAnsi" w:cstheme="minorHAnsi"/>
          <w:szCs w:val="22"/>
        </w:rPr>
        <w:t>n</w:t>
      </w:r>
      <w:r w:rsidRPr="00E17834">
        <w:rPr>
          <w:rFonts w:asciiTheme="minorHAnsi" w:hAnsiTheme="minorHAnsi" w:cstheme="minorHAnsi"/>
          <w:szCs w:val="22"/>
        </w:rPr>
        <w:t xml:space="preserve"> in diesem Dokument </w:t>
      </w:r>
      <w:r w:rsidRPr="00300220">
        <w:rPr>
          <w:rFonts w:asciiTheme="minorHAnsi" w:hAnsiTheme="minorHAnsi" w:cstheme="minorHAnsi"/>
          <w:b/>
          <w:bCs/>
          <w:szCs w:val="22"/>
        </w:rPr>
        <w:t>weder herangezogen</w:t>
      </w:r>
      <w:r w:rsidR="00AF4E0C">
        <w:rPr>
          <w:rFonts w:asciiTheme="minorHAnsi" w:hAnsiTheme="minorHAnsi" w:cstheme="minorHAnsi"/>
          <w:szCs w:val="22"/>
        </w:rPr>
        <w:t xml:space="preserve"> </w:t>
      </w:r>
      <w:r w:rsidR="00AF4E0C" w:rsidRPr="00300220">
        <w:rPr>
          <w:rFonts w:asciiTheme="minorHAnsi" w:hAnsiTheme="minorHAnsi" w:cstheme="minorHAnsi"/>
          <w:b/>
          <w:bCs/>
          <w:szCs w:val="22"/>
        </w:rPr>
        <w:t>noch erwähnt</w:t>
      </w:r>
      <w:r w:rsidR="00AF4E0C">
        <w:rPr>
          <w:rFonts w:asciiTheme="minorHAnsi" w:hAnsiTheme="minorHAnsi" w:cstheme="minorHAnsi"/>
          <w:szCs w:val="22"/>
        </w:rPr>
        <w:t>.</w:t>
      </w:r>
      <w:r>
        <w:rPr>
          <w:rFonts w:asciiTheme="minorHAnsi" w:hAnsiTheme="minorHAnsi" w:cstheme="minorHAnsi"/>
          <w:szCs w:val="22"/>
        </w:rPr>
        <w:br/>
      </w:r>
      <w:r>
        <w:rPr>
          <w:rFonts w:asciiTheme="minorHAnsi" w:hAnsiTheme="minorHAnsi" w:cstheme="minorHAnsi"/>
          <w:szCs w:val="22"/>
        </w:rPr>
        <w:lastRenderedPageBreak/>
        <w:br/>
      </w:r>
      <w:r w:rsidRPr="007374AD">
        <w:rPr>
          <w:rFonts w:cs="Arial"/>
          <w:i/>
          <w:iCs/>
          <w:color w:val="000000"/>
          <w:szCs w:val="22"/>
        </w:rPr>
        <w:t>Eine Zersiedlung der Landschaft und eine ungegliederte, insbesondere bandartige</w:t>
      </w:r>
    </w:p>
    <w:p w:rsidR="00E17834" w:rsidRPr="007374AD" w:rsidRDefault="00E17834" w:rsidP="00E178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sidRPr="007374AD">
        <w:rPr>
          <w:rFonts w:cs="Arial"/>
          <w:i/>
          <w:iCs/>
          <w:color w:val="000000"/>
          <w:szCs w:val="22"/>
        </w:rPr>
        <w:t>Siedlungsstruktur sollen vermieden werden (3.3 (G)).</w:t>
      </w:r>
    </w:p>
    <w:p w:rsidR="00E17834" w:rsidRPr="007374AD" w:rsidRDefault="00E17834" w:rsidP="00E178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sidRPr="007374AD">
        <w:rPr>
          <w:rFonts w:cs="Arial"/>
          <w:i/>
          <w:iCs/>
          <w:color w:val="000000"/>
          <w:szCs w:val="22"/>
        </w:rPr>
        <w:t>Neue Siedlungsflächen sind möglichst in Anbindung an geeignete Siedlungseinheiten</w:t>
      </w:r>
    </w:p>
    <w:p w:rsidR="00E17834" w:rsidRDefault="00E17834" w:rsidP="00E178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sidRPr="007374AD">
        <w:rPr>
          <w:rFonts w:cs="Arial"/>
          <w:i/>
          <w:iCs/>
          <w:color w:val="000000"/>
          <w:szCs w:val="22"/>
        </w:rPr>
        <w:t>auszuweisen. Ausnahmen sind zulässig, wenn</w:t>
      </w:r>
    </w:p>
    <w:p w:rsidR="00E17834" w:rsidRPr="007374AD" w:rsidRDefault="00E17834" w:rsidP="00E178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sidRPr="007374AD">
        <w:rPr>
          <w:rFonts w:cs="Arial"/>
          <w:color w:val="000000"/>
          <w:szCs w:val="22"/>
        </w:rPr>
        <w:t xml:space="preserve">- </w:t>
      </w:r>
      <w:r w:rsidRPr="007374AD">
        <w:rPr>
          <w:rFonts w:cs="Arial"/>
          <w:i/>
          <w:iCs/>
          <w:color w:val="000000"/>
          <w:szCs w:val="22"/>
        </w:rPr>
        <w:t>ein Logistikunternehmen oder ein Verteilzentrum eines Unternehmens auf einen</w:t>
      </w:r>
    </w:p>
    <w:p w:rsidR="00E17834" w:rsidRPr="007374AD" w:rsidRDefault="00E17834" w:rsidP="00E178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sidRPr="007374AD">
        <w:rPr>
          <w:rFonts w:cs="Arial"/>
          <w:b/>
          <w:bCs/>
          <w:i/>
          <w:iCs/>
          <w:color w:val="000000"/>
          <w:szCs w:val="22"/>
        </w:rPr>
        <w:t>unmittelbaren</w:t>
      </w:r>
      <w:r w:rsidRPr="007374AD">
        <w:rPr>
          <w:rFonts w:cs="Arial"/>
          <w:i/>
          <w:iCs/>
          <w:color w:val="000000"/>
          <w:szCs w:val="22"/>
        </w:rPr>
        <w:t xml:space="preserve"> Anschluss an eine Autobahnanschlussstelle oder deren Zubringer oder an</w:t>
      </w:r>
    </w:p>
    <w:p w:rsidR="00E17834" w:rsidRPr="007374AD" w:rsidRDefault="00E17834" w:rsidP="00E178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sidRPr="007374AD">
        <w:rPr>
          <w:rFonts w:cs="Arial"/>
          <w:i/>
          <w:iCs/>
          <w:color w:val="000000"/>
          <w:szCs w:val="22"/>
        </w:rPr>
        <w:t xml:space="preserve">eine </w:t>
      </w:r>
      <w:r w:rsidRPr="007374AD">
        <w:rPr>
          <w:rFonts w:cs="Arial"/>
          <w:b/>
          <w:bCs/>
          <w:i/>
          <w:iCs/>
          <w:color w:val="000000"/>
          <w:szCs w:val="22"/>
        </w:rPr>
        <w:t>vierstreifig autobahnähnlich</w:t>
      </w:r>
      <w:r w:rsidRPr="007374AD">
        <w:rPr>
          <w:rFonts w:cs="Arial"/>
          <w:i/>
          <w:iCs/>
          <w:color w:val="000000"/>
          <w:szCs w:val="22"/>
        </w:rPr>
        <w:t xml:space="preserve"> ausgebaute Straße oder auf einen Gleisanschluss</w:t>
      </w:r>
    </w:p>
    <w:p w:rsidR="00E17834" w:rsidRPr="007374AD" w:rsidRDefault="00E17834" w:rsidP="00E178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sidRPr="007374AD">
        <w:rPr>
          <w:rFonts w:cs="Arial"/>
          <w:i/>
          <w:iCs/>
          <w:color w:val="000000"/>
          <w:szCs w:val="22"/>
        </w:rPr>
        <w:t xml:space="preserve">angewiesen ist und </w:t>
      </w:r>
      <w:r w:rsidRPr="007374AD">
        <w:rPr>
          <w:rFonts w:cs="Arial"/>
          <w:b/>
          <w:bCs/>
          <w:i/>
          <w:iCs/>
          <w:color w:val="000000"/>
          <w:szCs w:val="22"/>
        </w:rPr>
        <w:t>ohne wesentliche Beeinträchtigung</w:t>
      </w:r>
      <w:r w:rsidRPr="007374AD">
        <w:rPr>
          <w:rFonts w:cs="Arial"/>
          <w:i/>
          <w:iCs/>
          <w:color w:val="000000"/>
          <w:szCs w:val="22"/>
        </w:rPr>
        <w:t xml:space="preserve"> des Orts- und </w:t>
      </w:r>
      <w:r w:rsidRPr="007374AD">
        <w:rPr>
          <w:rFonts w:cs="Arial"/>
          <w:b/>
          <w:bCs/>
          <w:i/>
          <w:iCs/>
          <w:color w:val="000000"/>
          <w:szCs w:val="22"/>
        </w:rPr>
        <w:t>Landschaftsbilds</w:t>
      </w:r>
    </w:p>
    <w:p w:rsidR="007374AD" w:rsidRDefault="00E17834" w:rsidP="00E17834">
      <w:pPr>
        <w:rPr>
          <w:rFonts w:asciiTheme="minorHAnsi" w:hAnsiTheme="minorHAnsi" w:cstheme="minorHAnsi"/>
          <w:szCs w:val="22"/>
        </w:rPr>
      </w:pPr>
      <w:r w:rsidRPr="007374AD">
        <w:rPr>
          <w:rFonts w:cs="Arial"/>
          <w:i/>
          <w:iCs/>
          <w:color w:val="000000"/>
          <w:szCs w:val="22"/>
        </w:rPr>
        <w:t>geplant ist, (3.3 (Z))</w:t>
      </w:r>
      <w:r w:rsidRPr="00E17834">
        <w:rPr>
          <w:rFonts w:asciiTheme="minorHAnsi" w:hAnsiTheme="minorHAnsi" w:cstheme="minorHAnsi"/>
          <w:szCs w:val="22"/>
        </w:rPr>
        <w:br/>
      </w:r>
      <w:r>
        <w:rPr>
          <w:rFonts w:asciiTheme="minorHAnsi" w:hAnsiTheme="minorHAnsi" w:cstheme="minorHAnsi"/>
          <w:szCs w:val="22"/>
        </w:rPr>
        <w:br/>
        <w:t xml:space="preserve">Die </w:t>
      </w:r>
      <w:r w:rsidRPr="00FC436B">
        <w:rPr>
          <w:rFonts w:asciiTheme="minorHAnsi" w:hAnsiTheme="minorHAnsi" w:cstheme="minorHAnsi"/>
          <w:b/>
          <w:bCs/>
          <w:szCs w:val="22"/>
        </w:rPr>
        <w:t>aktuelle</w:t>
      </w:r>
      <w:r>
        <w:rPr>
          <w:rFonts w:asciiTheme="minorHAnsi" w:hAnsiTheme="minorHAnsi" w:cstheme="minorHAnsi"/>
          <w:szCs w:val="22"/>
        </w:rPr>
        <w:t xml:space="preserve"> Verkehrsführung erfüllt die </w:t>
      </w:r>
      <w:r w:rsidRPr="00FC436B">
        <w:rPr>
          <w:rFonts w:asciiTheme="minorHAnsi" w:hAnsiTheme="minorHAnsi" w:cstheme="minorHAnsi"/>
          <w:b/>
          <w:bCs/>
          <w:szCs w:val="22"/>
        </w:rPr>
        <w:t>Kriterien</w:t>
      </w:r>
      <w:r>
        <w:rPr>
          <w:rFonts w:asciiTheme="minorHAnsi" w:hAnsiTheme="minorHAnsi" w:cstheme="minorHAnsi"/>
          <w:szCs w:val="22"/>
        </w:rPr>
        <w:t xml:space="preserve"> definitiv </w:t>
      </w:r>
      <w:r w:rsidRPr="00FC436B">
        <w:rPr>
          <w:rFonts w:asciiTheme="minorHAnsi" w:hAnsiTheme="minorHAnsi" w:cstheme="minorHAnsi"/>
          <w:b/>
          <w:bCs/>
          <w:szCs w:val="22"/>
        </w:rPr>
        <w:t>nicht</w:t>
      </w:r>
      <w:r>
        <w:rPr>
          <w:rFonts w:asciiTheme="minorHAnsi" w:hAnsiTheme="minorHAnsi" w:cstheme="minorHAnsi"/>
          <w:szCs w:val="22"/>
        </w:rPr>
        <w:t>.</w:t>
      </w:r>
      <w:r>
        <w:rPr>
          <w:rFonts w:asciiTheme="minorHAnsi" w:hAnsiTheme="minorHAnsi" w:cstheme="minorHAnsi"/>
          <w:szCs w:val="22"/>
        </w:rPr>
        <w:br/>
        <w:t xml:space="preserve">Auch der </w:t>
      </w:r>
      <w:r w:rsidRPr="00FC436B">
        <w:rPr>
          <w:rFonts w:asciiTheme="minorHAnsi" w:hAnsiTheme="minorHAnsi" w:cstheme="minorHAnsi"/>
          <w:b/>
          <w:bCs/>
          <w:szCs w:val="22"/>
        </w:rPr>
        <w:t>Ausbau</w:t>
      </w:r>
      <w:r>
        <w:rPr>
          <w:rFonts w:asciiTheme="minorHAnsi" w:hAnsiTheme="minorHAnsi" w:cstheme="minorHAnsi"/>
          <w:szCs w:val="22"/>
        </w:rPr>
        <w:t xml:space="preserve"> der Anbindung des Logistikparks, der in diesem Dokument </w:t>
      </w:r>
      <w:r w:rsidRPr="00FC436B">
        <w:rPr>
          <w:rFonts w:asciiTheme="minorHAnsi" w:hAnsiTheme="minorHAnsi" w:cstheme="minorHAnsi"/>
          <w:b/>
          <w:bCs/>
          <w:szCs w:val="22"/>
        </w:rPr>
        <w:t>empfohlen</w:t>
      </w:r>
      <w:r>
        <w:rPr>
          <w:rFonts w:asciiTheme="minorHAnsi" w:hAnsiTheme="minorHAnsi" w:cstheme="minorHAnsi"/>
          <w:szCs w:val="22"/>
        </w:rPr>
        <w:t xml:space="preserve"> wird, erfüllt diese </w:t>
      </w:r>
      <w:r w:rsidRPr="00FC436B">
        <w:rPr>
          <w:rFonts w:asciiTheme="minorHAnsi" w:hAnsiTheme="minorHAnsi" w:cstheme="minorHAnsi"/>
          <w:b/>
          <w:bCs/>
          <w:szCs w:val="22"/>
        </w:rPr>
        <w:t>Kriterien</w:t>
      </w:r>
      <w:r>
        <w:rPr>
          <w:rFonts w:asciiTheme="minorHAnsi" w:hAnsiTheme="minorHAnsi" w:cstheme="minorHAnsi"/>
          <w:szCs w:val="22"/>
        </w:rPr>
        <w:t xml:space="preserve"> </w:t>
      </w:r>
      <w:r w:rsidRPr="00FC436B">
        <w:rPr>
          <w:rFonts w:asciiTheme="minorHAnsi" w:hAnsiTheme="minorHAnsi" w:cstheme="minorHAnsi"/>
          <w:b/>
          <w:bCs/>
          <w:szCs w:val="22"/>
        </w:rPr>
        <w:t>nicht</w:t>
      </w:r>
      <w:r>
        <w:rPr>
          <w:rFonts w:asciiTheme="minorHAnsi" w:hAnsiTheme="minorHAnsi" w:cstheme="minorHAnsi"/>
          <w:szCs w:val="22"/>
        </w:rPr>
        <w:t>.</w:t>
      </w:r>
      <w:r w:rsidR="003828D4">
        <w:rPr>
          <w:rFonts w:asciiTheme="minorHAnsi" w:hAnsiTheme="minorHAnsi" w:cstheme="minorHAnsi"/>
          <w:szCs w:val="22"/>
        </w:rPr>
        <w:br/>
      </w:r>
      <w:r w:rsidR="003828D4">
        <w:rPr>
          <w:rFonts w:asciiTheme="minorHAnsi" w:hAnsiTheme="minorHAnsi" w:cstheme="minorHAnsi"/>
          <w:szCs w:val="22"/>
        </w:rPr>
        <w:br/>
        <w:t xml:space="preserve">1. Es gibt </w:t>
      </w:r>
      <w:r w:rsidR="003828D4" w:rsidRPr="007374AD">
        <w:rPr>
          <w:rFonts w:asciiTheme="minorHAnsi" w:hAnsiTheme="minorHAnsi" w:cstheme="minorHAnsi"/>
          <w:b/>
          <w:bCs/>
          <w:szCs w:val="22"/>
        </w:rPr>
        <w:t>keinen unmittelbaren</w:t>
      </w:r>
      <w:r w:rsidR="003828D4" w:rsidRPr="007374AD">
        <w:rPr>
          <w:rFonts w:asciiTheme="minorHAnsi" w:hAnsiTheme="minorHAnsi" w:cstheme="minorHAnsi"/>
          <w:szCs w:val="22"/>
        </w:rPr>
        <w:t xml:space="preserve"> Anschluss</w:t>
      </w:r>
      <w:r w:rsidR="003828D4">
        <w:rPr>
          <w:rFonts w:asciiTheme="minorHAnsi" w:hAnsiTheme="minorHAnsi" w:cstheme="minorHAnsi"/>
          <w:szCs w:val="22"/>
        </w:rPr>
        <w:t xml:space="preserve"> an die Autobahn. Die Verkehrsführung geht über zwei </w:t>
      </w:r>
      <w:proofErr w:type="spellStart"/>
      <w:r w:rsidR="003828D4">
        <w:rPr>
          <w:rFonts w:asciiTheme="minorHAnsi" w:hAnsiTheme="minorHAnsi" w:cstheme="minorHAnsi"/>
          <w:szCs w:val="22"/>
        </w:rPr>
        <w:t>Staatsstrassen</w:t>
      </w:r>
      <w:proofErr w:type="spellEnd"/>
      <w:r w:rsidR="003828D4">
        <w:rPr>
          <w:rFonts w:asciiTheme="minorHAnsi" w:hAnsiTheme="minorHAnsi" w:cstheme="minorHAnsi"/>
          <w:szCs w:val="22"/>
        </w:rPr>
        <w:t>, die nach Empfehlung über Signalanlagen gesteuert werden müssen.</w:t>
      </w:r>
      <w:r w:rsidR="003828D4">
        <w:rPr>
          <w:rFonts w:asciiTheme="minorHAnsi" w:hAnsiTheme="minorHAnsi" w:cstheme="minorHAnsi"/>
          <w:szCs w:val="22"/>
        </w:rPr>
        <w:br/>
        <w:t xml:space="preserve">Es heißt im </w:t>
      </w:r>
      <w:r w:rsidR="003828D4" w:rsidRPr="007374AD">
        <w:rPr>
          <w:rFonts w:asciiTheme="minorHAnsi" w:hAnsiTheme="minorHAnsi" w:cstheme="minorHAnsi"/>
          <w:b/>
          <w:bCs/>
          <w:szCs w:val="22"/>
        </w:rPr>
        <w:t>LEP ausdrücklich</w:t>
      </w:r>
      <w:r w:rsidR="003828D4">
        <w:rPr>
          <w:rFonts w:asciiTheme="minorHAnsi" w:hAnsiTheme="minorHAnsi" w:cstheme="minorHAnsi"/>
          <w:szCs w:val="22"/>
        </w:rPr>
        <w:t xml:space="preserve">: </w:t>
      </w:r>
      <w:r w:rsidR="003828D4" w:rsidRPr="007374AD">
        <w:rPr>
          <w:rFonts w:asciiTheme="minorHAnsi" w:hAnsiTheme="minorHAnsi" w:cstheme="minorHAnsi"/>
          <w:b/>
          <w:bCs/>
          <w:szCs w:val="22"/>
        </w:rPr>
        <w:t>unmittelbar</w:t>
      </w:r>
      <w:r w:rsidR="003828D4">
        <w:rPr>
          <w:rFonts w:asciiTheme="minorHAnsi" w:hAnsiTheme="minorHAnsi" w:cstheme="minorHAnsi"/>
          <w:szCs w:val="22"/>
        </w:rPr>
        <w:t xml:space="preserve"> und </w:t>
      </w:r>
      <w:r w:rsidR="003828D4" w:rsidRPr="007374AD">
        <w:rPr>
          <w:rFonts w:asciiTheme="minorHAnsi" w:hAnsiTheme="minorHAnsi" w:cstheme="minorHAnsi"/>
          <w:b/>
          <w:bCs/>
          <w:szCs w:val="22"/>
        </w:rPr>
        <w:t>nicht direkt</w:t>
      </w:r>
      <w:r w:rsidR="003828D4">
        <w:rPr>
          <w:rFonts w:asciiTheme="minorHAnsi" w:hAnsiTheme="minorHAnsi" w:cstheme="minorHAnsi"/>
          <w:szCs w:val="22"/>
        </w:rPr>
        <w:t>!</w:t>
      </w:r>
      <w:r>
        <w:rPr>
          <w:rFonts w:asciiTheme="minorHAnsi" w:hAnsiTheme="minorHAnsi" w:cstheme="minorHAnsi"/>
          <w:szCs w:val="22"/>
        </w:rPr>
        <w:t xml:space="preserve"> </w:t>
      </w:r>
      <w:r w:rsidR="003828D4">
        <w:rPr>
          <w:rFonts w:asciiTheme="minorHAnsi" w:hAnsiTheme="minorHAnsi" w:cstheme="minorHAnsi"/>
          <w:szCs w:val="22"/>
        </w:rPr>
        <w:br/>
      </w:r>
      <w:r w:rsidR="003828D4">
        <w:rPr>
          <w:rFonts w:asciiTheme="minorHAnsi" w:hAnsiTheme="minorHAnsi" w:cstheme="minorHAnsi"/>
          <w:szCs w:val="22"/>
        </w:rPr>
        <w:br/>
        <w:t xml:space="preserve">2. Oder </w:t>
      </w:r>
      <w:r w:rsidR="003828D4" w:rsidRPr="007374AD">
        <w:rPr>
          <w:rFonts w:asciiTheme="minorHAnsi" w:hAnsiTheme="minorHAnsi" w:cstheme="minorHAnsi"/>
          <w:szCs w:val="22"/>
        </w:rPr>
        <w:t xml:space="preserve">deren </w:t>
      </w:r>
      <w:r w:rsidR="003828D4" w:rsidRPr="007374AD">
        <w:rPr>
          <w:rFonts w:asciiTheme="minorHAnsi" w:hAnsiTheme="minorHAnsi" w:cstheme="minorHAnsi"/>
          <w:b/>
          <w:bCs/>
          <w:szCs w:val="22"/>
        </w:rPr>
        <w:t>Zubringer</w:t>
      </w:r>
      <w:r w:rsidR="003828D4" w:rsidRPr="007374AD">
        <w:rPr>
          <w:rFonts w:asciiTheme="minorHAnsi" w:hAnsiTheme="minorHAnsi" w:cstheme="minorHAnsi"/>
          <w:szCs w:val="22"/>
        </w:rPr>
        <w:t>:</w:t>
      </w:r>
      <w:r w:rsidR="003828D4">
        <w:rPr>
          <w:rFonts w:asciiTheme="minorHAnsi" w:hAnsiTheme="minorHAnsi" w:cstheme="minorHAnsi"/>
          <w:szCs w:val="22"/>
        </w:rPr>
        <w:t xml:space="preserve"> Die Staatstrasse 2144 ist der Autobahnzubringer für den BAB </w:t>
      </w:r>
      <w:proofErr w:type="spellStart"/>
      <w:r w:rsidR="003828D4">
        <w:rPr>
          <w:rFonts w:asciiTheme="minorHAnsi" w:hAnsiTheme="minorHAnsi" w:cstheme="minorHAnsi"/>
          <w:szCs w:val="22"/>
        </w:rPr>
        <w:t>Anschlus</w:t>
      </w:r>
      <w:proofErr w:type="spellEnd"/>
      <w:r w:rsidR="003828D4">
        <w:rPr>
          <w:rFonts w:asciiTheme="minorHAnsi" w:hAnsiTheme="minorHAnsi" w:cstheme="minorHAnsi"/>
          <w:szCs w:val="22"/>
        </w:rPr>
        <w:t xml:space="preserve"> Abenberg. Die </w:t>
      </w:r>
      <w:proofErr w:type="spellStart"/>
      <w:r w:rsidR="003828D4">
        <w:rPr>
          <w:rFonts w:asciiTheme="minorHAnsi" w:hAnsiTheme="minorHAnsi" w:cstheme="minorHAnsi"/>
          <w:szCs w:val="22"/>
        </w:rPr>
        <w:t>Staatsstrasse</w:t>
      </w:r>
      <w:proofErr w:type="spellEnd"/>
      <w:r w:rsidR="003828D4">
        <w:rPr>
          <w:rFonts w:asciiTheme="minorHAnsi" w:hAnsiTheme="minorHAnsi" w:cstheme="minorHAnsi"/>
          <w:szCs w:val="22"/>
        </w:rPr>
        <w:t xml:space="preserve"> 2230 mit Kreuzung auf 2144 ist heute eine Verbindungsstrasse zu B16 </w:t>
      </w:r>
      <w:proofErr w:type="spellStart"/>
      <w:r w:rsidR="003828D4">
        <w:rPr>
          <w:rFonts w:asciiTheme="minorHAnsi" w:hAnsiTheme="minorHAnsi" w:cstheme="minorHAnsi"/>
          <w:szCs w:val="22"/>
        </w:rPr>
        <w:t>Reissing</w:t>
      </w:r>
      <w:proofErr w:type="spellEnd"/>
      <w:r w:rsidR="003828D4">
        <w:rPr>
          <w:rFonts w:asciiTheme="minorHAnsi" w:hAnsiTheme="minorHAnsi" w:cstheme="minorHAnsi"/>
          <w:szCs w:val="22"/>
        </w:rPr>
        <w:t xml:space="preserve"> und führt durch die Ortschaft Oberschambach.</w:t>
      </w:r>
      <w:r w:rsidR="003828D4">
        <w:rPr>
          <w:rFonts w:asciiTheme="minorHAnsi" w:hAnsiTheme="minorHAnsi" w:cstheme="minorHAnsi"/>
          <w:szCs w:val="22"/>
        </w:rPr>
        <w:br/>
      </w:r>
      <w:r w:rsidR="003828D4">
        <w:rPr>
          <w:rFonts w:asciiTheme="minorHAnsi" w:hAnsiTheme="minorHAnsi" w:cstheme="minorHAnsi"/>
          <w:szCs w:val="22"/>
        </w:rPr>
        <w:br/>
        <w:t xml:space="preserve">3. Oder eine </w:t>
      </w:r>
      <w:r w:rsidR="003828D4" w:rsidRPr="007374AD">
        <w:rPr>
          <w:rFonts w:asciiTheme="minorHAnsi" w:hAnsiTheme="minorHAnsi" w:cstheme="minorHAnsi"/>
          <w:b/>
          <w:bCs/>
          <w:szCs w:val="22"/>
        </w:rPr>
        <w:t>vierstreifig autobahnähnlich</w:t>
      </w:r>
      <w:r w:rsidR="003828D4">
        <w:rPr>
          <w:rFonts w:asciiTheme="minorHAnsi" w:hAnsiTheme="minorHAnsi" w:cstheme="minorHAnsi"/>
          <w:szCs w:val="22"/>
        </w:rPr>
        <w:t xml:space="preserve"> ausgebaute </w:t>
      </w:r>
      <w:proofErr w:type="spellStart"/>
      <w:r w:rsidR="003828D4">
        <w:rPr>
          <w:rFonts w:asciiTheme="minorHAnsi" w:hAnsiTheme="minorHAnsi" w:cstheme="minorHAnsi"/>
          <w:szCs w:val="22"/>
        </w:rPr>
        <w:t>Strasse</w:t>
      </w:r>
      <w:proofErr w:type="spellEnd"/>
      <w:r w:rsidR="003828D4">
        <w:rPr>
          <w:rFonts w:asciiTheme="minorHAnsi" w:hAnsiTheme="minorHAnsi" w:cstheme="minorHAnsi"/>
          <w:szCs w:val="22"/>
        </w:rPr>
        <w:t xml:space="preserve">: </w:t>
      </w:r>
      <w:r w:rsidR="003828D4">
        <w:rPr>
          <w:rFonts w:asciiTheme="minorHAnsi" w:hAnsiTheme="minorHAnsi" w:cstheme="minorHAnsi"/>
          <w:szCs w:val="22"/>
        </w:rPr>
        <w:br/>
        <w:t xml:space="preserve">Auch nach den Empfehlungen, die in diesem Dokument enthalten sind, wird es </w:t>
      </w:r>
      <w:r w:rsidR="003828D4" w:rsidRPr="007374AD">
        <w:rPr>
          <w:rFonts w:asciiTheme="minorHAnsi" w:hAnsiTheme="minorHAnsi" w:cstheme="minorHAnsi"/>
          <w:b/>
          <w:bCs/>
          <w:szCs w:val="22"/>
        </w:rPr>
        <w:t>nie vierspurig</w:t>
      </w:r>
      <w:r w:rsidR="003828D4">
        <w:rPr>
          <w:rFonts w:asciiTheme="minorHAnsi" w:hAnsiTheme="minorHAnsi" w:cstheme="minorHAnsi"/>
          <w:szCs w:val="22"/>
        </w:rPr>
        <w:t xml:space="preserve"> und </w:t>
      </w:r>
      <w:r w:rsidR="003828D4" w:rsidRPr="007374AD">
        <w:rPr>
          <w:rFonts w:asciiTheme="minorHAnsi" w:hAnsiTheme="minorHAnsi" w:cstheme="minorHAnsi"/>
          <w:b/>
          <w:bCs/>
          <w:szCs w:val="22"/>
        </w:rPr>
        <w:t>autobahnähnlich</w:t>
      </w:r>
      <w:r w:rsidR="003828D4">
        <w:rPr>
          <w:rFonts w:asciiTheme="minorHAnsi" w:hAnsiTheme="minorHAnsi" w:cstheme="minorHAnsi"/>
          <w:szCs w:val="22"/>
        </w:rPr>
        <w:t xml:space="preserve"> sein. Allein die Tatsache, dass die </w:t>
      </w:r>
      <w:r w:rsidR="003828D4" w:rsidRPr="007374AD">
        <w:rPr>
          <w:rFonts w:asciiTheme="minorHAnsi" w:hAnsiTheme="minorHAnsi" w:cstheme="minorHAnsi"/>
          <w:b/>
          <w:bCs/>
          <w:szCs w:val="22"/>
        </w:rPr>
        <w:t>bestehende Autobahnüberquerung</w:t>
      </w:r>
      <w:r w:rsidR="003828D4">
        <w:rPr>
          <w:rFonts w:asciiTheme="minorHAnsi" w:hAnsiTheme="minorHAnsi" w:cstheme="minorHAnsi"/>
          <w:szCs w:val="22"/>
        </w:rPr>
        <w:t xml:space="preserve"> zwischen den Knotenpunkten K1 und K2 </w:t>
      </w:r>
      <w:r w:rsidR="003828D4" w:rsidRPr="007374AD">
        <w:rPr>
          <w:rFonts w:asciiTheme="minorHAnsi" w:hAnsiTheme="minorHAnsi" w:cstheme="minorHAnsi"/>
          <w:b/>
          <w:bCs/>
          <w:szCs w:val="22"/>
        </w:rPr>
        <w:t>bestehen</w:t>
      </w:r>
      <w:r w:rsidR="003828D4">
        <w:rPr>
          <w:rFonts w:asciiTheme="minorHAnsi" w:hAnsiTheme="minorHAnsi" w:cstheme="minorHAnsi"/>
          <w:szCs w:val="22"/>
        </w:rPr>
        <w:t xml:space="preserve"> bleibt, ist der Beweis.</w:t>
      </w:r>
      <w:r w:rsidR="003828D4">
        <w:rPr>
          <w:rFonts w:asciiTheme="minorHAnsi" w:hAnsiTheme="minorHAnsi" w:cstheme="minorHAnsi"/>
          <w:szCs w:val="22"/>
        </w:rPr>
        <w:br/>
      </w:r>
      <w:r w:rsidR="003828D4">
        <w:rPr>
          <w:rFonts w:asciiTheme="minorHAnsi" w:hAnsiTheme="minorHAnsi" w:cstheme="minorHAnsi"/>
          <w:szCs w:val="22"/>
        </w:rPr>
        <w:br/>
      </w:r>
      <w:r w:rsidR="00AF4E0C">
        <w:rPr>
          <w:rFonts w:asciiTheme="minorHAnsi" w:hAnsiTheme="minorHAnsi" w:cstheme="minorHAnsi"/>
          <w:szCs w:val="22"/>
        </w:rPr>
        <w:t>Somit ist dieses vorliegende Dokument nur eine „</w:t>
      </w:r>
      <w:r w:rsidR="00AF4E0C" w:rsidRPr="00300220">
        <w:rPr>
          <w:rFonts w:asciiTheme="minorHAnsi" w:hAnsiTheme="minorHAnsi" w:cstheme="minorHAnsi"/>
          <w:b/>
          <w:bCs/>
          <w:szCs w:val="22"/>
        </w:rPr>
        <w:t>Verkehrsuntersuchung mit Empfehlungen</w:t>
      </w:r>
      <w:r w:rsidR="00AF4E0C">
        <w:rPr>
          <w:rFonts w:asciiTheme="minorHAnsi" w:hAnsiTheme="minorHAnsi" w:cstheme="minorHAnsi"/>
          <w:szCs w:val="22"/>
        </w:rPr>
        <w:t>“ und kann i</w:t>
      </w:r>
      <w:r w:rsidR="00295940">
        <w:rPr>
          <w:rFonts w:asciiTheme="minorHAnsi" w:hAnsiTheme="minorHAnsi" w:cstheme="minorHAnsi"/>
          <w:szCs w:val="22"/>
        </w:rPr>
        <w:t>m</w:t>
      </w:r>
      <w:r w:rsidR="00AF4E0C">
        <w:rPr>
          <w:rFonts w:asciiTheme="minorHAnsi" w:hAnsiTheme="minorHAnsi" w:cstheme="minorHAnsi"/>
          <w:szCs w:val="22"/>
        </w:rPr>
        <w:t xml:space="preserve"> laufenden Verfahren auch nur als solche verwendet werden.</w:t>
      </w:r>
      <w:r w:rsidR="00AF4E0C">
        <w:rPr>
          <w:rFonts w:asciiTheme="minorHAnsi" w:hAnsiTheme="minorHAnsi" w:cstheme="minorHAnsi"/>
          <w:szCs w:val="22"/>
        </w:rPr>
        <w:br/>
      </w:r>
    </w:p>
    <w:p w:rsidR="007374AD" w:rsidRDefault="007374AD" w:rsidP="00E17834">
      <w:pPr>
        <w:rPr>
          <w:rFonts w:asciiTheme="minorHAnsi" w:hAnsiTheme="minorHAnsi" w:cstheme="minorHAnsi"/>
          <w:szCs w:val="22"/>
        </w:rPr>
      </w:pPr>
      <w:r>
        <w:rPr>
          <w:rFonts w:asciiTheme="minorHAnsi" w:hAnsiTheme="minorHAnsi" w:cstheme="minorHAnsi"/>
          <w:szCs w:val="22"/>
        </w:rPr>
        <w:t xml:space="preserve">Das </w:t>
      </w:r>
      <w:r w:rsidRPr="00300220">
        <w:rPr>
          <w:rFonts w:asciiTheme="minorHAnsi" w:hAnsiTheme="minorHAnsi" w:cstheme="minorHAnsi"/>
          <w:b/>
          <w:bCs/>
          <w:szCs w:val="22"/>
        </w:rPr>
        <w:t>vorläufig lautende Urteil</w:t>
      </w:r>
      <w:r>
        <w:rPr>
          <w:rFonts w:asciiTheme="minorHAnsi" w:hAnsiTheme="minorHAnsi" w:cstheme="minorHAnsi"/>
          <w:szCs w:val="22"/>
        </w:rPr>
        <w:t xml:space="preserve"> des staatlichen Bauamtes Landshut besagt, dass der </w:t>
      </w:r>
      <w:r w:rsidRPr="00300220">
        <w:rPr>
          <w:rFonts w:asciiTheme="minorHAnsi" w:hAnsiTheme="minorHAnsi" w:cstheme="minorHAnsi"/>
          <w:b/>
          <w:bCs/>
          <w:szCs w:val="22"/>
        </w:rPr>
        <w:t>Verkehr spürbar</w:t>
      </w:r>
      <w:r>
        <w:rPr>
          <w:rFonts w:asciiTheme="minorHAnsi" w:hAnsiTheme="minorHAnsi" w:cstheme="minorHAnsi"/>
          <w:szCs w:val="22"/>
        </w:rPr>
        <w:t xml:space="preserve">, aber </w:t>
      </w:r>
      <w:r w:rsidRPr="00300220">
        <w:rPr>
          <w:rFonts w:asciiTheme="minorHAnsi" w:hAnsiTheme="minorHAnsi" w:cstheme="minorHAnsi"/>
          <w:b/>
          <w:bCs/>
          <w:szCs w:val="22"/>
        </w:rPr>
        <w:t>beherrschbar</w:t>
      </w:r>
      <w:r>
        <w:rPr>
          <w:rFonts w:asciiTheme="minorHAnsi" w:hAnsiTheme="minorHAnsi" w:cstheme="minorHAnsi"/>
          <w:szCs w:val="22"/>
        </w:rPr>
        <w:t xml:space="preserve"> sein wird.</w:t>
      </w:r>
    </w:p>
    <w:p w:rsidR="007374AD" w:rsidRDefault="007374AD" w:rsidP="00E17834">
      <w:pPr>
        <w:rPr>
          <w:rFonts w:asciiTheme="minorHAnsi" w:hAnsiTheme="minorHAnsi" w:cstheme="minorHAnsi"/>
          <w:szCs w:val="22"/>
        </w:rPr>
      </w:pPr>
      <w:r w:rsidRPr="00300220">
        <w:rPr>
          <w:rFonts w:asciiTheme="minorHAnsi" w:hAnsiTheme="minorHAnsi" w:cstheme="minorHAnsi"/>
          <w:b/>
          <w:bCs/>
          <w:szCs w:val="22"/>
        </w:rPr>
        <w:t>Grenzwerte</w:t>
      </w:r>
      <w:r>
        <w:rPr>
          <w:rFonts w:asciiTheme="minorHAnsi" w:hAnsiTheme="minorHAnsi" w:cstheme="minorHAnsi"/>
          <w:szCs w:val="22"/>
        </w:rPr>
        <w:t xml:space="preserve"> für „</w:t>
      </w:r>
      <w:r w:rsidRPr="00300220">
        <w:rPr>
          <w:rFonts w:asciiTheme="minorHAnsi" w:hAnsiTheme="minorHAnsi" w:cstheme="minorHAnsi"/>
          <w:b/>
          <w:bCs/>
          <w:szCs w:val="22"/>
        </w:rPr>
        <w:t>beherrschbar</w:t>
      </w:r>
      <w:r>
        <w:rPr>
          <w:rFonts w:asciiTheme="minorHAnsi" w:hAnsiTheme="minorHAnsi" w:cstheme="minorHAnsi"/>
          <w:szCs w:val="22"/>
        </w:rPr>
        <w:t>“ gibt es nicht.</w:t>
      </w:r>
    </w:p>
    <w:p w:rsidR="007374AD" w:rsidRDefault="007374AD" w:rsidP="00E17834">
      <w:pPr>
        <w:rPr>
          <w:rFonts w:asciiTheme="minorHAnsi" w:hAnsiTheme="minorHAnsi" w:cstheme="minorHAnsi"/>
          <w:szCs w:val="22"/>
        </w:rPr>
      </w:pPr>
    </w:p>
    <w:p w:rsidR="007374AD" w:rsidRDefault="007374AD" w:rsidP="00E17834">
      <w:pPr>
        <w:rPr>
          <w:rFonts w:asciiTheme="minorHAnsi" w:hAnsiTheme="minorHAnsi" w:cstheme="minorHAnsi"/>
          <w:szCs w:val="22"/>
        </w:rPr>
      </w:pPr>
      <w:r>
        <w:rPr>
          <w:rFonts w:asciiTheme="minorHAnsi" w:hAnsiTheme="minorHAnsi" w:cstheme="minorHAnsi"/>
          <w:szCs w:val="22"/>
        </w:rPr>
        <w:t xml:space="preserve">Vergleicht man die </w:t>
      </w:r>
      <w:r w:rsidRPr="00F92052">
        <w:rPr>
          <w:rFonts w:asciiTheme="minorHAnsi" w:hAnsiTheme="minorHAnsi" w:cstheme="minorHAnsi"/>
          <w:b/>
          <w:bCs/>
          <w:szCs w:val="22"/>
        </w:rPr>
        <w:t>Verkehrsbelastung</w:t>
      </w:r>
      <w:r>
        <w:rPr>
          <w:rFonts w:asciiTheme="minorHAnsi" w:hAnsiTheme="minorHAnsi" w:cstheme="minorHAnsi"/>
          <w:szCs w:val="22"/>
        </w:rPr>
        <w:t xml:space="preserve"> der Ortsdurchfahrt </w:t>
      </w:r>
      <w:proofErr w:type="spellStart"/>
      <w:r w:rsidRPr="00F92052">
        <w:rPr>
          <w:rFonts w:asciiTheme="minorHAnsi" w:hAnsiTheme="minorHAnsi" w:cstheme="minorHAnsi"/>
          <w:b/>
          <w:bCs/>
          <w:szCs w:val="22"/>
        </w:rPr>
        <w:t>Offenstetten</w:t>
      </w:r>
      <w:proofErr w:type="spellEnd"/>
      <w:r>
        <w:rPr>
          <w:rFonts w:asciiTheme="minorHAnsi" w:hAnsiTheme="minorHAnsi" w:cstheme="minorHAnsi"/>
          <w:szCs w:val="22"/>
        </w:rPr>
        <w:t xml:space="preserve"> mit der Verkehrssituation in </w:t>
      </w:r>
      <w:r w:rsidRPr="00F92052">
        <w:rPr>
          <w:rFonts w:asciiTheme="minorHAnsi" w:hAnsiTheme="minorHAnsi" w:cstheme="minorHAnsi"/>
          <w:b/>
          <w:bCs/>
          <w:szCs w:val="22"/>
        </w:rPr>
        <w:t>Auerbach</w:t>
      </w:r>
      <w:r w:rsidR="00F92052">
        <w:rPr>
          <w:rFonts w:asciiTheme="minorHAnsi" w:hAnsiTheme="minorHAnsi" w:cstheme="minorHAnsi"/>
          <w:b/>
          <w:bCs/>
          <w:szCs w:val="22"/>
        </w:rPr>
        <w:t>,</w:t>
      </w:r>
      <w:r>
        <w:rPr>
          <w:rFonts w:asciiTheme="minorHAnsi" w:hAnsiTheme="minorHAnsi" w:cstheme="minorHAnsi"/>
          <w:szCs w:val="22"/>
        </w:rPr>
        <w:t xml:space="preserve"> so ist das vorläufige Urteil des Bauamtes in Frage zu</w:t>
      </w:r>
      <w:r w:rsidR="00261562">
        <w:rPr>
          <w:rFonts w:asciiTheme="minorHAnsi" w:hAnsiTheme="minorHAnsi" w:cstheme="minorHAnsi"/>
          <w:szCs w:val="22"/>
        </w:rPr>
        <w:t xml:space="preserve"> </w:t>
      </w:r>
      <w:r>
        <w:rPr>
          <w:rFonts w:asciiTheme="minorHAnsi" w:hAnsiTheme="minorHAnsi" w:cstheme="minorHAnsi"/>
          <w:szCs w:val="22"/>
        </w:rPr>
        <w:t>stellen.</w:t>
      </w:r>
    </w:p>
    <w:p w:rsidR="007374AD" w:rsidRDefault="007374AD" w:rsidP="00E17834">
      <w:pPr>
        <w:rPr>
          <w:rFonts w:asciiTheme="minorHAnsi" w:hAnsiTheme="minorHAnsi" w:cstheme="minorHAnsi"/>
          <w:szCs w:val="22"/>
        </w:rPr>
      </w:pPr>
    </w:p>
    <w:p w:rsidR="007374AD" w:rsidRPr="00261562" w:rsidRDefault="007374AD" w:rsidP="00261562">
      <w:pPr>
        <w:pStyle w:val="Listenabsatz"/>
        <w:numPr>
          <w:ilvl w:val="0"/>
          <w:numId w:val="5"/>
        </w:numPr>
        <w:rPr>
          <w:rFonts w:cstheme="minorHAnsi"/>
        </w:rPr>
      </w:pPr>
      <w:r w:rsidRPr="00F92052">
        <w:rPr>
          <w:rFonts w:cstheme="minorHAnsi"/>
          <w:b/>
          <w:bCs/>
        </w:rPr>
        <w:t>Auerbach</w:t>
      </w:r>
      <w:r w:rsidRPr="00261562">
        <w:rPr>
          <w:rFonts w:cstheme="minorHAnsi"/>
        </w:rPr>
        <w:t xml:space="preserve"> wird wie </w:t>
      </w:r>
      <w:proofErr w:type="spellStart"/>
      <w:r w:rsidRPr="00F92052">
        <w:rPr>
          <w:rFonts w:cstheme="minorHAnsi"/>
          <w:b/>
          <w:bCs/>
        </w:rPr>
        <w:t>Offenstetten</w:t>
      </w:r>
      <w:proofErr w:type="spellEnd"/>
      <w:r w:rsidRPr="00261562">
        <w:rPr>
          <w:rFonts w:cstheme="minorHAnsi"/>
        </w:rPr>
        <w:t xml:space="preserve"> durch eine </w:t>
      </w:r>
      <w:proofErr w:type="spellStart"/>
      <w:r w:rsidRPr="00261562">
        <w:rPr>
          <w:rFonts w:cstheme="minorHAnsi"/>
        </w:rPr>
        <w:t>Durchfahrtsstrasse</w:t>
      </w:r>
      <w:proofErr w:type="spellEnd"/>
      <w:r w:rsidRPr="00261562">
        <w:rPr>
          <w:rFonts w:cstheme="minorHAnsi"/>
        </w:rPr>
        <w:t xml:space="preserve"> in </w:t>
      </w:r>
      <w:r w:rsidRPr="00F92052">
        <w:rPr>
          <w:rFonts w:cstheme="minorHAnsi"/>
          <w:b/>
          <w:bCs/>
        </w:rPr>
        <w:t>zwei Teile</w:t>
      </w:r>
      <w:r w:rsidRPr="00261562">
        <w:rPr>
          <w:rFonts w:cstheme="minorHAnsi"/>
        </w:rPr>
        <w:t xml:space="preserve"> getrennt.</w:t>
      </w:r>
    </w:p>
    <w:p w:rsidR="00261562" w:rsidRDefault="007374AD" w:rsidP="00261562">
      <w:pPr>
        <w:pStyle w:val="Listenabsatz"/>
        <w:numPr>
          <w:ilvl w:val="0"/>
          <w:numId w:val="5"/>
        </w:numPr>
        <w:rPr>
          <w:rFonts w:cstheme="minorHAnsi"/>
        </w:rPr>
      </w:pPr>
      <w:r w:rsidRPr="00F92052">
        <w:rPr>
          <w:rFonts w:cstheme="minorHAnsi"/>
          <w:b/>
          <w:bCs/>
        </w:rPr>
        <w:t>Auerbach</w:t>
      </w:r>
      <w:r w:rsidRPr="00261562">
        <w:rPr>
          <w:rFonts w:cstheme="minorHAnsi"/>
        </w:rPr>
        <w:t xml:space="preserve"> hat eine </w:t>
      </w:r>
      <w:r w:rsidRPr="00F92052">
        <w:rPr>
          <w:rFonts w:cstheme="minorHAnsi"/>
          <w:b/>
          <w:bCs/>
        </w:rPr>
        <w:t>Verkehrsbelastung</w:t>
      </w:r>
      <w:r w:rsidRPr="00261562">
        <w:rPr>
          <w:rFonts w:cstheme="minorHAnsi"/>
        </w:rPr>
        <w:t xml:space="preserve"> von ca. </w:t>
      </w:r>
      <w:r w:rsidRPr="00F92052">
        <w:rPr>
          <w:rFonts w:cstheme="minorHAnsi"/>
          <w:b/>
          <w:bCs/>
        </w:rPr>
        <w:t>9000</w:t>
      </w:r>
      <w:r w:rsidRPr="00261562">
        <w:rPr>
          <w:rFonts w:cstheme="minorHAnsi"/>
        </w:rPr>
        <w:t xml:space="preserve"> </w:t>
      </w:r>
      <w:proofErr w:type="spellStart"/>
      <w:r w:rsidRPr="00261562">
        <w:rPr>
          <w:rFonts w:cstheme="minorHAnsi"/>
        </w:rPr>
        <w:t>Fzg</w:t>
      </w:r>
      <w:proofErr w:type="spellEnd"/>
      <w:r w:rsidRPr="00261562">
        <w:rPr>
          <w:rFonts w:cstheme="minorHAnsi"/>
        </w:rPr>
        <w:t xml:space="preserve">/Tag, </w:t>
      </w:r>
      <w:r w:rsidR="00F92052">
        <w:rPr>
          <w:rFonts w:cstheme="minorHAnsi"/>
        </w:rPr>
        <w:br/>
      </w:r>
      <w:proofErr w:type="spellStart"/>
      <w:r w:rsidRPr="00F92052">
        <w:rPr>
          <w:rFonts w:cstheme="minorHAnsi"/>
          <w:b/>
          <w:bCs/>
        </w:rPr>
        <w:t>Offenstetten</w:t>
      </w:r>
      <w:proofErr w:type="spellEnd"/>
      <w:r w:rsidRPr="00261562">
        <w:rPr>
          <w:rFonts w:cstheme="minorHAnsi"/>
        </w:rPr>
        <w:t xml:space="preserve"> heute </w:t>
      </w:r>
      <w:r w:rsidR="00261562">
        <w:rPr>
          <w:rFonts w:cstheme="minorHAnsi"/>
        </w:rPr>
        <w:t xml:space="preserve">bereits </w:t>
      </w:r>
      <w:r w:rsidR="00261562" w:rsidRPr="00F92052">
        <w:rPr>
          <w:rFonts w:cstheme="minorHAnsi"/>
          <w:b/>
          <w:bCs/>
        </w:rPr>
        <w:t>12300</w:t>
      </w:r>
      <w:r w:rsidR="00261562">
        <w:rPr>
          <w:rFonts w:cstheme="minorHAnsi"/>
        </w:rPr>
        <w:t xml:space="preserve"> </w:t>
      </w:r>
      <w:proofErr w:type="spellStart"/>
      <w:r w:rsidR="00261562">
        <w:rPr>
          <w:rFonts w:cstheme="minorHAnsi"/>
        </w:rPr>
        <w:t>Fzg</w:t>
      </w:r>
      <w:proofErr w:type="spellEnd"/>
      <w:r w:rsidR="00261562">
        <w:rPr>
          <w:rFonts w:cstheme="minorHAnsi"/>
        </w:rPr>
        <w:t>/Tag in der Ortsmitte.</w:t>
      </w:r>
    </w:p>
    <w:p w:rsidR="00261562" w:rsidRDefault="00261562" w:rsidP="00261562">
      <w:pPr>
        <w:pStyle w:val="Listenabsatz"/>
        <w:numPr>
          <w:ilvl w:val="0"/>
          <w:numId w:val="5"/>
        </w:numPr>
        <w:rPr>
          <w:rFonts w:cstheme="minorHAnsi"/>
        </w:rPr>
      </w:pPr>
      <w:r w:rsidRPr="00F92052">
        <w:rPr>
          <w:rFonts w:cstheme="minorHAnsi"/>
          <w:b/>
          <w:bCs/>
        </w:rPr>
        <w:t>Auerbach</w:t>
      </w:r>
      <w:r>
        <w:rPr>
          <w:rFonts w:cstheme="minorHAnsi"/>
        </w:rPr>
        <w:t xml:space="preserve"> bekommt </w:t>
      </w:r>
      <w:r w:rsidRPr="00F92052">
        <w:rPr>
          <w:rFonts w:cstheme="minorHAnsi"/>
          <w:b/>
          <w:bCs/>
        </w:rPr>
        <w:t>keine</w:t>
      </w:r>
      <w:r>
        <w:rPr>
          <w:rFonts w:cstheme="minorHAnsi"/>
        </w:rPr>
        <w:t xml:space="preserve"> planbedingte </w:t>
      </w:r>
      <w:r w:rsidRPr="00F92052">
        <w:rPr>
          <w:rFonts w:cstheme="minorHAnsi"/>
          <w:b/>
          <w:bCs/>
        </w:rPr>
        <w:t>Verkehrslärmmehrung</w:t>
      </w:r>
      <w:r>
        <w:rPr>
          <w:rFonts w:cstheme="minorHAnsi"/>
        </w:rPr>
        <w:t xml:space="preserve"> durch einen Logistikpark, </w:t>
      </w:r>
      <w:proofErr w:type="spellStart"/>
      <w:r w:rsidRPr="00F92052">
        <w:rPr>
          <w:rFonts w:cstheme="minorHAnsi"/>
          <w:b/>
          <w:bCs/>
        </w:rPr>
        <w:t>Offenstetten</w:t>
      </w:r>
      <w:proofErr w:type="spellEnd"/>
      <w:r>
        <w:rPr>
          <w:rFonts w:cstheme="minorHAnsi"/>
        </w:rPr>
        <w:t xml:space="preserve"> muss eine </w:t>
      </w:r>
      <w:r w:rsidRPr="00F92052">
        <w:rPr>
          <w:rFonts w:cstheme="minorHAnsi"/>
          <w:b/>
          <w:bCs/>
        </w:rPr>
        <w:t>planbedingte Verkehrszunahme</w:t>
      </w:r>
      <w:r>
        <w:rPr>
          <w:rFonts w:cstheme="minorHAnsi"/>
        </w:rPr>
        <w:t xml:space="preserve"> von dann in Summe </w:t>
      </w:r>
      <w:r w:rsidRPr="00F92052">
        <w:rPr>
          <w:rFonts w:cstheme="minorHAnsi"/>
          <w:b/>
          <w:bCs/>
        </w:rPr>
        <w:t>14800</w:t>
      </w:r>
      <w:r>
        <w:rPr>
          <w:rFonts w:cstheme="minorHAnsi"/>
        </w:rPr>
        <w:t xml:space="preserve"> </w:t>
      </w:r>
      <w:proofErr w:type="spellStart"/>
      <w:r>
        <w:rPr>
          <w:rFonts w:cstheme="minorHAnsi"/>
        </w:rPr>
        <w:t>Fzg</w:t>
      </w:r>
      <w:proofErr w:type="spellEnd"/>
      <w:r>
        <w:rPr>
          <w:rFonts w:cstheme="minorHAnsi"/>
        </w:rPr>
        <w:t>/Tag hinnehmen.</w:t>
      </w:r>
    </w:p>
    <w:p w:rsidR="00261562" w:rsidRDefault="00261562" w:rsidP="00261562">
      <w:pPr>
        <w:pStyle w:val="Listenabsatz"/>
        <w:numPr>
          <w:ilvl w:val="0"/>
          <w:numId w:val="5"/>
        </w:numPr>
        <w:rPr>
          <w:rFonts w:cstheme="minorHAnsi"/>
        </w:rPr>
      </w:pPr>
      <w:r>
        <w:rPr>
          <w:rFonts w:cstheme="minorHAnsi"/>
        </w:rPr>
        <w:t xml:space="preserve">Für die </w:t>
      </w:r>
      <w:r w:rsidRPr="00F92052">
        <w:rPr>
          <w:rFonts w:cstheme="minorHAnsi"/>
          <w:b/>
          <w:bCs/>
        </w:rPr>
        <w:t>Bewohner</w:t>
      </w:r>
      <w:r>
        <w:rPr>
          <w:rFonts w:cstheme="minorHAnsi"/>
        </w:rPr>
        <w:t xml:space="preserve"> von </w:t>
      </w:r>
      <w:r w:rsidRPr="00F92052">
        <w:rPr>
          <w:rFonts w:cstheme="minorHAnsi"/>
          <w:b/>
          <w:bCs/>
        </w:rPr>
        <w:t>Auerbach</w:t>
      </w:r>
      <w:r>
        <w:rPr>
          <w:rFonts w:cstheme="minorHAnsi"/>
        </w:rPr>
        <w:t xml:space="preserve"> ist die </w:t>
      </w:r>
      <w:r w:rsidRPr="00F92052">
        <w:rPr>
          <w:rFonts w:cstheme="minorHAnsi"/>
          <w:b/>
          <w:bCs/>
        </w:rPr>
        <w:t>Verkehrsbelastung</w:t>
      </w:r>
      <w:r>
        <w:rPr>
          <w:rFonts w:cstheme="minorHAnsi"/>
        </w:rPr>
        <w:t xml:space="preserve"> mit einhergehender </w:t>
      </w:r>
      <w:r w:rsidRPr="00F92052">
        <w:rPr>
          <w:rFonts w:cstheme="minorHAnsi"/>
          <w:b/>
          <w:bCs/>
        </w:rPr>
        <w:t>Lärmimmission</w:t>
      </w:r>
      <w:r>
        <w:rPr>
          <w:rFonts w:cstheme="minorHAnsi"/>
        </w:rPr>
        <w:t xml:space="preserve"> und </w:t>
      </w:r>
      <w:r w:rsidRPr="00F92052">
        <w:rPr>
          <w:rFonts w:cstheme="minorHAnsi"/>
          <w:b/>
          <w:bCs/>
        </w:rPr>
        <w:t>Schadstoffimmission</w:t>
      </w:r>
      <w:r>
        <w:rPr>
          <w:rFonts w:cstheme="minorHAnsi"/>
        </w:rPr>
        <w:t xml:space="preserve"> </w:t>
      </w:r>
      <w:r w:rsidRPr="00F92052">
        <w:rPr>
          <w:rFonts w:cstheme="minorHAnsi"/>
          <w:b/>
          <w:bCs/>
        </w:rPr>
        <w:t>nicht zumutbar</w:t>
      </w:r>
      <w:r>
        <w:rPr>
          <w:rFonts w:cstheme="minorHAnsi"/>
        </w:rPr>
        <w:t xml:space="preserve">. </w:t>
      </w:r>
      <w:r>
        <w:rPr>
          <w:rFonts w:cstheme="minorHAnsi"/>
        </w:rPr>
        <w:br/>
        <w:t xml:space="preserve">Für </w:t>
      </w:r>
      <w:proofErr w:type="spellStart"/>
      <w:r w:rsidRPr="00F92052">
        <w:rPr>
          <w:rFonts w:cstheme="minorHAnsi"/>
          <w:b/>
          <w:bCs/>
        </w:rPr>
        <w:t>Offenstetten</w:t>
      </w:r>
      <w:proofErr w:type="spellEnd"/>
      <w:r>
        <w:rPr>
          <w:rFonts w:cstheme="minorHAnsi"/>
        </w:rPr>
        <w:t xml:space="preserve"> ist der </w:t>
      </w:r>
      <w:r w:rsidRPr="00F92052">
        <w:rPr>
          <w:rFonts w:cstheme="minorHAnsi"/>
          <w:b/>
          <w:bCs/>
        </w:rPr>
        <w:t>Verkehr</w:t>
      </w:r>
      <w:r w:rsidR="00F92052">
        <w:rPr>
          <w:rFonts w:cstheme="minorHAnsi"/>
        </w:rPr>
        <w:t xml:space="preserve"> und seine </w:t>
      </w:r>
      <w:r w:rsidR="00F92052" w:rsidRPr="00F92052">
        <w:rPr>
          <w:rFonts w:cstheme="minorHAnsi"/>
          <w:b/>
          <w:bCs/>
        </w:rPr>
        <w:t>Nebenwirkungen</w:t>
      </w:r>
      <w:r>
        <w:rPr>
          <w:rFonts w:cstheme="minorHAnsi"/>
        </w:rPr>
        <w:t xml:space="preserve"> </w:t>
      </w:r>
      <w:r w:rsidRPr="00F92052">
        <w:rPr>
          <w:rFonts w:cstheme="minorHAnsi"/>
          <w:b/>
          <w:bCs/>
        </w:rPr>
        <w:t>spürbar</w:t>
      </w:r>
      <w:r>
        <w:rPr>
          <w:rFonts w:cstheme="minorHAnsi"/>
        </w:rPr>
        <w:t xml:space="preserve">, aber </w:t>
      </w:r>
      <w:r w:rsidRPr="00F92052">
        <w:rPr>
          <w:rFonts w:cstheme="minorHAnsi"/>
          <w:b/>
          <w:bCs/>
        </w:rPr>
        <w:t>beherrschbar</w:t>
      </w:r>
      <w:r>
        <w:rPr>
          <w:rFonts w:cstheme="minorHAnsi"/>
        </w:rPr>
        <w:t>.</w:t>
      </w:r>
    </w:p>
    <w:p w:rsidR="007374AD" w:rsidRDefault="00261562" w:rsidP="00261562">
      <w:pPr>
        <w:pStyle w:val="Listenabsatz"/>
        <w:numPr>
          <w:ilvl w:val="0"/>
          <w:numId w:val="5"/>
        </w:numPr>
        <w:rPr>
          <w:rFonts w:cstheme="minorHAnsi"/>
        </w:rPr>
      </w:pPr>
      <w:r w:rsidRPr="00F92052">
        <w:rPr>
          <w:rFonts w:cstheme="minorHAnsi"/>
          <w:b/>
          <w:bCs/>
        </w:rPr>
        <w:t>Auerbach</w:t>
      </w:r>
      <w:r>
        <w:rPr>
          <w:rFonts w:cstheme="minorHAnsi"/>
        </w:rPr>
        <w:t xml:space="preserve"> bekommt für </w:t>
      </w:r>
      <w:r w:rsidRPr="00F92052">
        <w:rPr>
          <w:rFonts w:cstheme="minorHAnsi"/>
          <w:b/>
          <w:bCs/>
        </w:rPr>
        <w:t xml:space="preserve">51 </w:t>
      </w:r>
      <w:proofErr w:type="spellStart"/>
      <w:r w:rsidRPr="00F92052">
        <w:rPr>
          <w:rFonts w:cstheme="minorHAnsi"/>
          <w:b/>
          <w:bCs/>
        </w:rPr>
        <w:t>Mio</w:t>
      </w:r>
      <w:proofErr w:type="spellEnd"/>
      <w:r w:rsidRPr="00F92052">
        <w:rPr>
          <w:rFonts w:cstheme="minorHAnsi"/>
          <w:b/>
          <w:bCs/>
        </w:rPr>
        <w:t>€</w:t>
      </w:r>
      <w:r>
        <w:rPr>
          <w:rFonts w:cstheme="minorHAnsi"/>
        </w:rPr>
        <w:t xml:space="preserve"> eine </w:t>
      </w:r>
      <w:r w:rsidRPr="00F92052">
        <w:rPr>
          <w:rFonts w:cstheme="minorHAnsi"/>
          <w:b/>
          <w:bCs/>
        </w:rPr>
        <w:t>Ortsumgehung genehmigt</w:t>
      </w:r>
      <w:r>
        <w:rPr>
          <w:rFonts w:cstheme="minorHAnsi"/>
        </w:rPr>
        <w:t xml:space="preserve">, um die </w:t>
      </w:r>
      <w:r w:rsidRPr="00F92052">
        <w:rPr>
          <w:rFonts w:cstheme="minorHAnsi"/>
          <w:b/>
          <w:bCs/>
        </w:rPr>
        <w:t>Bürger zu schützen</w:t>
      </w:r>
      <w:r>
        <w:rPr>
          <w:rFonts w:cstheme="minorHAnsi"/>
        </w:rPr>
        <w:t>,</w:t>
      </w:r>
      <w:r>
        <w:rPr>
          <w:rFonts w:cstheme="minorHAnsi"/>
        </w:rPr>
        <w:br/>
        <w:t xml:space="preserve">der </w:t>
      </w:r>
      <w:r w:rsidRPr="00F92052">
        <w:rPr>
          <w:rFonts w:cstheme="minorHAnsi"/>
          <w:b/>
          <w:bCs/>
        </w:rPr>
        <w:t>Schutz</w:t>
      </w:r>
      <w:r>
        <w:rPr>
          <w:rFonts w:cstheme="minorHAnsi"/>
        </w:rPr>
        <w:t xml:space="preserve"> der </w:t>
      </w:r>
      <w:r w:rsidRPr="00F92052">
        <w:rPr>
          <w:rFonts w:cstheme="minorHAnsi"/>
          <w:b/>
          <w:bCs/>
        </w:rPr>
        <w:t>Menschen</w:t>
      </w:r>
      <w:r>
        <w:rPr>
          <w:rFonts w:cstheme="minorHAnsi"/>
        </w:rPr>
        <w:t xml:space="preserve"> in </w:t>
      </w:r>
      <w:proofErr w:type="spellStart"/>
      <w:r w:rsidRPr="00F92052">
        <w:rPr>
          <w:rFonts w:cstheme="minorHAnsi"/>
          <w:b/>
          <w:bCs/>
        </w:rPr>
        <w:t>Offenstetten</w:t>
      </w:r>
      <w:proofErr w:type="spellEnd"/>
      <w:r>
        <w:rPr>
          <w:rFonts w:cstheme="minorHAnsi"/>
        </w:rPr>
        <w:t xml:space="preserve"> </w:t>
      </w:r>
      <w:r w:rsidR="00F92052">
        <w:rPr>
          <w:rFonts w:cstheme="minorHAnsi"/>
        </w:rPr>
        <w:t xml:space="preserve">spielt bei diesem Vorhaben eine </w:t>
      </w:r>
      <w:r w:rsidR="00F92052" w:rsidRPr="00F92052">
        <w:rPr>
          <w:rFonts w:cstheme="minorHAnsi"/>
          <w:b/>
          <w:bCs/>
        </w:rPr>
        <w:t>untergeordnete Rolle</w:t>
      </w:r>
      <w:r w:rsidR="00F92052">
        <w:rPr>
          <w:rFonts w:cstheme="minorHAnsi"/>
        </w:rPr>
        <w:t xml:space="preserve">, da bei der Verkehrsuntersuchung die planbedingten Lärmmehrungen und </w:t>
      </w:r>
      <w:r w:rsidR="00F92052">
        <w:rPr>
          <w:rFonts w:cstheme="minorHAnsi"/>
        </w:rPr>
        <w:lastRenderedPageBreak/>
        <w:t>Schadstoffimmissionen nicht gemessen und nicht berücksichtigt wurden.</w:t>
      </w:r>
      <w:r w:rsidR="00F92052">
        <w:rPr>
          <w:rFonts w:cstheme="minorHAnsi"/>
        </w:rPr>
        <w:br/>
      </w:r>
    </w:p>
    <w:p w:rsidR="00F92052" w:rsidRPr="00F92052" w:rsidRDefault="00F92052" w:rsidP="00F92052">
      <w:pPr>
        <w:rPr>
          <w:rFonts w:cstheme="minorHAnsi"/>
        </w:rPr>
      </w:pPr>
      <w:r>
        <w:rPr>
          <w:rFonts w:cstheme="minorHAnsi"/>
        </w:rPr>
        <w:t xml:space="preserve">An der Stelle sei die Frage erlaubt, ob das </w:t>
      </w:r>
      <w:r w:rsidRPr="00300220">
        <w:rPr>
          <w:rFonts w:cstheme="minorHAnsi"/>
          <w:b/>
          <w:bCs/>
        </w:rPr>
        <w:t>Wohl</w:t>
      </w:r>
      <w:r>
        <w:rPr>
          <w:rFonts w:cstheme="minorHAnsi"/>
        </w:rPr>
        <w:t xml:space="preserve"> und die </w:t>
      </w:r>
      <w:r w:rsidRPr="00300220">
        <w:rPr>
          <w:rFonts w:cstheme="minorHAnsi"/>
          <w:b/>
          <w:bCs/>
        </w:rPr>
        <w:t>Gesundheit</w:t>
      </w:r>
      <w:r>
        <w:rPr>
          <w:rFonts w:cstheme="minorHAnsi"/>
        </w:rPr>
        <w:t xml:space="preserve"> der Menschen in </w:t>
      </w:r>
      <w:r w:rsidRPr="00300220">
        <w:rPr>
          <w:rFonts w:cstheme="minorHAnsi"/>
          <w:b/>
          <w:bCs/>
        </w:rPr>
        <w:t>Auerbach</w:t>
      </w:r>
      <w:r>
        <w:rPr>
          <w:rFonts w:cstheme="minorHAnsi"/>
        </w:rPr>
        <w:t xml:space="preserve"> einen </w:t>
      </w:r>
      <w:r w:rsidRPr="00300220">
        <w:rPr>
          <w:rFonts w:cstheme="minorHAnsi"/>
          <w:b/>
          <w:bCs/>
        </w:rPr>
        <w:t>höheren Stellenwert</w:t>
      </w:r>
      <w:r>
        <w:rPr>
          <w:rFonts w:cstheme="minorHAnsi"/>
        </w:rPr>
        <w:t xml:space="preserve"> hat, als in </w:t>
      </w:r>
      <w:proofErr w:type="spellStart"/>
      <w:r w:rsidRPr="00300220">
        <w:rPr>
          <w:rFonts w:cstheme="minorHAnsi"/>
          <w:b/>
          <w:bCs/>
        </w:rPr>
        <w:t>Offenstetten</w:t>
      </w:r>
      <w:proofErr w:type="spellEnd"/>
      <w:r>
        <w:rPr>
          <w:rFonts w:cstheme="minorHAnsi"/>
        </w:rPr>
        <w:t xml:space="preserve">. </w:t>
      </w:r>
    </w:p>
    <w:p w:rsidR="007374AD" w:rsidRDefault="007374AD" w:rsidP="00E17834">
      <w:pPr>
        <w:rPr>
          <w:rFonts w:asciiTheme="minorHAnsi" w:hAnsiTheme="minorHAnsi" w:cstheme="minorHAnsi"/>
          <w:szCs w:val="22"/>
        </w:rPr>
      </w:pPr>
    </w:p>
    <w:p w:rsidR="007374AD" w:rsidRDefault="007374AD" w:rsidP="00E17834">
      <w:pPr>
        <w:rPr>
          <w:rFonts w:asciiTheme="minorHAnsi" w:hAnsiTheme="minorHAnsi" w:cstheme="minorHAnsi"/>
          <w:szCs w:val="22"/>
        </w:rPr>
      </w:pPr>
    </w:p>
    <w:p w:rsidR="007374AD" w:rsidRDefault="007374AD" w:rsidP="00E17834">
      <w:pPr>
        <w:rPr>
          <w:rFonts w:asciiTheme="minorHAnsi" w:hAnsiTheme="minorHAnsi" w:cstheme="minorHAnsi"/>
          <w:szCs w:val="22"/>
        </w:rPr>
      </w:pPr>
    </w:p>
    <w:p w:rsidR="001F57E9" w:rsidRPr="00E17834" w:rsidRDefault="00FC436B" w:rsidP="00E17834">
      <w:pPr>
        <w:rPr>
          <w:rFonts w:asciiTheme="minorHAnsi" w:hAnsiTheme="minorHAnsi" w:cstheme="minorHAnsi"/>
          <w:szCs w:val="22"/>
        </w:rPr>
      </w:pPr>
      <w:r>
        <w:rPr>
          <w:rFonts w:asciiTheme="minorHAnsi" w:hAnsiTheme="minorHAnsi" w:cstheme="minorHAnsi"/>
          <w:szCs w:val="22"/>
        </w:rPr>
        <w:br/>
        <w:t xml:space="preserve">Es wurden </w:t>
      </w:r>
      <w:r w:rsidR="00BE7D8A">
        <w:rPr>
          <w:rFonts w:asciiTheme="minorHAnsi" w:hAnsiTheme="minorHAnsi" w:cstheme="minorHAnsi"/>
          <w:szCs w:val="22"/>
        </w:rPr>
        <w:t>bei</w:t>
      </w:r>
      <w:r>
        <w:rPr>
          <w:rFonts w:asciiTheme="minorHAnsi" w:hAnsiTheme="minorHAnsi" w:cstheme="minorHAnsi"/>
          <w:szCs w:val="22"/>
        </w:rPr>
        <w:t xml:space="preserve"> d</w:t>
      </w:r>
      <w:r w:rsidR="00BE7D8A">
        <w:rPr>
          <w:rFonts w:asciiTheme="minorHAnsi" w:hAnsiTheme="minorHAnsi" w:cstheme="minorHAnsi"/>
          <w:szCs w:val="22"/>
        </w:rPr>
        <w:t xml:space="preserve">er </w:t>
      </w:r>
      <w:r>
        <w:rPr>
          <w:rFonts w:asciiTheme="minorHAnsi" w:hAnsiTheme="minorHAnsi" w:cstheme="minorHAnsi"/>
          <w:szCs w:val="22"/>
        </w:rPr>
        <w:t xml:space="preserve">Erarbeitung des Dokumentes der </w:t>
      </w:r>
      <w:r w:rsidRPr="00BE7D8A">
        <w:rPr>
          <w:rFonts w:asciiTheme="minorHAnsi" w:hAnsiTheme="minorHAnsi" w:cstheme="minorHAnsi"/>
          <w:b/>
          <w:bCs/>
          <w:szCs w:val="22"/>
        </w:rPr>
        <w:t>Durchfahrtsverkehr</w:t>
      </w:r>
      <w:r>
        <w:rPr>
          <w:rFonts w:asciiTheme="minorHAnsi" w:hAnsiTheme="minorHAnsi" w:cstheme="minorHAnsi"/>
          <w:szCs w:val="22"/>
        </w:rPr>
        <w:t xml:space="preserve"> durch </w:t>
      </w:r>
      <w:r w:rsidRPr="00BE7D8A">
        <w:rPr>
          <w:rFonts w:asciiTheme="minorHAnsi" w:hAnsiTheme="minorHAnsi" w:cstheme="minorHAnsi"/>
          <w:b/>
          <w:bCs/>
          <w:szCs w:val="22"/>
        </w:rPr>
        <w:t>Oberschambach</w:t>
      </w:r>
      <w:r>
        <w:rPr>
          <w:rFonts w:asciiTheme="minorHAnsi" w:hAnsiTheme="minorHAnsi" w:cstheme="minorHAnsi"/>
          <w:szCs w:val="22"/>
        </w:rPr>
        <w:t xml:space="preserve"> </w:t>
      </w:r>
      <w:r w:rsidRPr="00BE7D8A">
        <w:rPr>
          <w:rFonts w:asciiTheme="minorHAnsi" w:hAnsiTheme="minorHAnsi" w:cstheme="minorHAnsi"/>
          <w:b/>
          <w:bCs/>
          <w:szCs w:val="22"/>
        </w:rPr>
        <w:t>nicht</w:t>
      </w:r>
      <w:r>
        <w:rPr>
          <w:rFonts w:asciiTheme="minorHAnsi" w:hAnsiTheme="minorHAnsi" w:cstheme="minorHAnsi"/>
          <w:szCs w:val="22"/>
        </w:rPr>
        <w:t xml:space="preserve"> berücksichtigt. Gerade an der Engstelle kommt es bereits heute zu </w:t>
      </w:r>
      <w:r w:rsidRPr="00BE7D8A">
        <w:rPr>
          <w:rFonts w:asciiTheme="minorHAnsi" w:hAnsiTheme="minorHAnsi" w:cstheme="minorHAnsi"/>
          <w:b/>
          <w:bCs/>
          <w:szCs w:val="22"/>
        </w:rPr>
        <w:t>gefährlichen</w:t>
      </w:r>
      <w:r>
        <w:rPr>
          <w:rFonts w:asciiTheme="minorHAnsi" w:hAnsiTheme="minorHAnsi" w:cstheme="minorHAnsi"/>
          <w:szCs w:val="22"/>
        </w:rPr>
        <w:t xml:space="preserve"> Situationen, die durch die Zunahme des Verkehrs ansteigen werden.</w:t>
      </w:r>
      <w:r w:rsidR="00F510A1">
        <w:rPr>
          <w:rFonts w:asciiTheme="minorHAnsi" w:hAnsiTheme="minorHAnsi" w:cstheme="minorHAnsi"/>
          <w:szCs w:val="22"/>
        </w:rPr>
        <w:br/>
      </w:r>
      <w:r w:rsidR="00F510A1">
        <w:rPr>
          <w:rFonts w:asciiTheme="minorHAnsi" w:hAnsiTheme="minorHAnsi" w:cstheme="minorHAnsi"/>
          <w:szCs w:val="22"/>
        </w:rPr>
        <w:br/>
      </w:r>
      <w:r w:rsidR="00AF4E0C">
        <w:rPr>
          <w:rFonts w:asciiTheme="minorHAnsi" w:hAnsiTheme="minorHAnsi" w:cstheme="minorHAnsi"/>
          <w:szCs w:val="22"/>
        </w:rPr>
        <w:br/>
      </w:r>
      <w:r w:rsidR="00AF4E0C">
        <w:rPr>
          <w:rFonts w:asciiTheme="minorHAnsi" w:hAnsiTheme="minorHAnsi" w:cstheme="minorHAnsi"/>
          <w:szCs w:val="22"/>
        </w:rPr>
        <w:br/>
      </w:r>
      <w:r w:rsidR="00945613">
        <w:rPr>
          <w:rFonts w:asciiTheme="minorHAnsi" w:hAnsiTheme="minorHAnsi" w:cstheme="minorHAnsi"/>
          <w:szCs w:val="22"/>
        </w:rPr>
        <w:t>Nachstehend die</w:t>
      </w:r>
      <w:r w:rsidR="00AF4E0C">
        <w:rPr>
          <w:rFonts w:asciiTheme="minorHAnsi" w:hAnsiTheme="minorHAnsi" w:cstheme="minorHAnsi"/>
          <w:szCs w:val="22"/>
        </w:rPr>
        <w:t xml:space="preserve"> Analyse des Dokumentes </w:t>
      </w:r>
      <w:r w:rsidR="00945613">
        <w:rPr>
          <w:rFonts w:asciiTheme="minorHAnsi" w:hAnsiTheme="minorHAnsi" w:cstheme="minorHAnsi"/>
          <w:szCs w:val="22"/>
        </w:rPr>
        <w:t>im Detail:</w:t>
      </w:r>
      <w:r w:rsidR="00945613">
        <w:rPr>
          <w:rFonts w:asciiTheme="minorHAnsi" w:hAnsiTheme="minorHAnsi" w:cstheme="minorHAnsi"/>
          <w:szCs w:val="22"/>
        </w:rPr>
        <w:br/>
      </w:r>
    </w:p>
    <w:p w:rsidR="001F57E9" w:rsidRDefault="001F57E9" w:rsidP="001F57E9">
      <w:pPr>
        <w:pStyle w:val="Listenabsatz"/>
        <w:numPr>
          <w:ilvl w:val="0"/>
          <w:numId w:val="3"/>
        </w:numPr>
        <w:rPr>
          <w:rFonts w:cs="Arial"/>
        </w:rPr>
      </w:pPr>
      <w:r>
        <w:rPr>
          <w:rFonts w:cs="Arial"/>
        </w:rPr>
        <w:t>Bestandssituation</w:t>
      </w:r>
    </w:p>
    <w:p w:rsidR="001F57E9" w:rsidRDefault="001F57E9" w:rsidP="001F57E9">
      <w:pPr>
        <w:pStyle w:val="Listenabsatz"/>
        <w:rPr>
          <w:rFonts w:cs="Arial"/>
        </w:rPr>
      </w:pPr>
      <w:r w:rsidRPr="00BE7D8A">
        <w:rPr>
          <w:rFonts w:cs="Arial"/>
          <w:b/>
          <w:bCs/>
        </w:rPr>
        <w:t>Zeitraum</w:t>
      </w:r>
      <w:r>
        <w:rPr>
          <w:rFonts w:cs="Arial"/>
        </w:rPr>
        <w:t xml:space="preserve"> der Verkehrszählungen und die daraus resultierenden Ergebnisse sind in </w:t>
      </w:r>
      <w:r w:rsidRPr="00BE7D8A">
        <w:rPr>
          <w:rFonts w:cs="Arial"/>
          <w:b/>
          <w:bCs/>
        </w:rPr>
        <w:t>unterschiedlichen</w:t>
      </w:r>
      <w:r>
        <w:rPr>
          <w:rFonts w:cs="Arial"/>
        </w:rPr>
        <w:t xml:space="preserve"> Jahren ermittelt worden.</w:t>
      </w:r>
      <w:r>
        <w:rPr>
          <w:rFonts w:cs="Arial"/>
        </w:rPr>
        <w:br/>
        <w:t>Der Zeitraum erstreckt sich von März 2018 (K15) bis März 2023.</w:t>
      </w:r>
      <w:r>
        <w:rPr>
          <w:rFonts w:cs="Arial"/>
        </w:rPr>
        <w:br/>
        <w:t xml:space="preserve">Die amtlichen Verkehrszählungen vom </w:t>
      </w:r>
      <w:proofErr w:type="spellStart"/>
      <w:r>
        <w:rPr>
          <w:rFonts w:cs="Arial"/>
        </w:rPr>
        <w:t>StBA</w:t>
      </w:r>
      <w:proofErr w:type="spellEnd"/>
      <w:r>
        <w:rPr>
          <w:rFonts w:cs="Arial"/>
        </w:rPr>
        <w:t xml:space="preserve"> Landshut wurden im März 2018 (K15) und im Oktober 2020 (K5, K6, K8) ermittelt.</w:t>
      </w:r>
      <w:r>
        <w:rPr>
          <w:rFonts w:cs="Arial"/>
        </w:rPr>
        <w:br/>
        <w:t>Inwieweit ist es zulässig, dass für dieses Vorhaben mit erheblichem Verkehrszuwachs du</w:t>
      </w:r>
      <w:r w:rsidR="00FC436B">
        <w:rPr>
          <w:rFonts w:cs="Arial"/>
        </w:rPr>
        <w:t>r</w:t>
      </w:r>
      <w:r>
        <w:rPr>
          <w:rFonts w:cs="Arial"/>
        </w:rPr>
        <w:t>ch den Logistikpark Zahlen herangezogen werden, die bis zu 6 Jahre zurückliegen</w:t>
      </w:r>
      <w:r w:rsidR="00300220">
        <w:rPr>
          <w:rFonts w:cs="Arial"/>
        </w:rPr>
        <w:t xml:space="preserve"> und nur einzelnen Knotenpunkte betrachtet</w:t>
      </w:r>
      <w:r>
        <w:rPr>
          <w:rFonts w:cs="Arial"/>
        </w:rPr>
        <w:t>?</w:t>
      </w:r>
      <w:r>
        <w:rPr>
          <w:rFonts w:cs="Arial"/>
        </w:rPr>
        <w:br/>
      </w:r>
    </w:p>
    <w:p w:rsidR="001F57E9" w:rsidRDefault="001F57E9" w:rsidP="001F57E9">
      <w:pPr>
        <w:pStyle w:val="Listenabsatz"/>
        <w:rPr>
          <w:rFonts w:cs="Arial"/>
        </w:rPr>
      </w:pPr>
      <w:r>
        <w:rPr>
          <w:rFonts w:cs="Arial"/>
        </w:rPr>
        <w:t xml:space="preserve">Für den Querschnitt Q7 </w:t>
      </w:r>
      <w:r w:rsidR="00B044B7">
        <w:rPr>
          <w:rFonts w:cs="Arial"/>
        </w:rPr>
        <w:t xml:space="preserve">wird der Wert aus der VZ von </w:t>
      </w:r>
      <w:proofErr w:type="spellStart"/>
      <w:r w:rsidR="00B044B7">
        <w:rPr>
          <w:rFonts w:cs="Arial"/>
        </w:rPr>
        <w:t>gevas&amp;partener</w:t>
      </w:r>
      <w:proofErr w:type="spellEnd"/>
      <w:r w:rsidR="00B044B7">
        <w:rPr>
          <w:rFonts w:cs="Arial"/>
        </w:rPr>
        <w:t xml:space="preserve"> vom 02.03.2023 (Tageswert) herangezogen, obwohl die amtliche Verkehrszählung aus dem Jahre 2019 eine deutlich höhere Verkehrsdichte ergab.</w:t>
      </w:r>
      <w:r w:rsidR="00B044B7">
        <w:rPr>
          <w:rFonts w:cs="Arial"/>
        </w:rPr>
        <w:br/>
      </w:r>
    </w:p>
    <w:p w:rsidR="00075382" w:rsidRPr="00075382" w:rsidRDefault="00075382" w:rsidP="001F57E9">
      <w:pPr>
        <w:pStyle w:val="Listenabsatz"/>
        <w:rPr>
          <w:rFonts w:cs="Arial"/>
          <w:b/>
          <w:bCs/>
        </w:rPr>
      </w:pPr>
      <w:r w:rsidRPr="00075382">
        <w:rPr>
          <w:rFonts w:cs="Arial"/>
          <w:b/>
          <w:bCs/>
        </w:rPr>
        <w:t>Graphische Darstellung der Bestandssituation: (Seite 5-7)</w:t>
      </w:r>
    </w:p>
    <w:p w:rsidR="00075382" w:rsidRDefault="00075382" w:rsidP="00075382">
      <w:pPr>
        <w:pStyle w:val="Listenabsatz"/>
        <w:rPr>
          <w:rFonts w:cs="Arial"/>
        </w:rPr>
      </w:pPr>
      <w:r>
        <w:rPr>
          <w:rFonts w:cs="Arial"/>
        </w:rPr>
        <w:t xml:space="preserve">Die nachfolgenden </w:t>
      </w:r>
      <w:r w:rsidRPr="00300220">
        <w:rPr>
          <w:rFonts w:cs="Arial"/>
          <w:b/>
          <w:bCs/>
        </w:rPr>
        <w:t>Verkehrsgraphiken</w:t>
      </w:r>
      <w:r>
        <w:rPr>
          <w:rFonts w:cs="Arial"/>
        </w:rPr>
        <w:t xml:space="preserve"> sollen die </w:t>
      </w:r>
      <w:r w:rsidRPr="00300220">
        <w:rPr>
          <w:rFonts w:cs="Arial"/>
          <w:b/>
          <w:bCs/>
        </w:rPr>
        <w:t>Bestandssituation</w:t>
      </w:r>
      <w:r>
        <w:rPr>
          <w:rFonts w:cs="Arial"/>
        </w:rPr>
        <w:t xml:space="preserve"> an den einzelnen </w:t>
      </w:r>
      <w:r w:rsidRPr="00300220">
        <w:rPr>
          <w:rFonts w:cs="Arial"/>
          <w:b/>
          <w:bCs/>
        </w:rPr>
        <w:t>Knotenpunkten</w:t>
      </w:r>
      <w:r>
        <w:rPr>
          <w:rFonts w:cs="Arial"/>
        </w:rPr>
        <w:t xml:space="preserve"> darstellen. </w:t>
      </w:r>
      <w:r>
        <w:rPr>
          <w:rFonts w:cs="Arial"/>
        </w:rPr>
        <w:br/>
        <w:t xml:space="preserve">Die </w:t>
      </w:r>
      <w:r w:rsidRPr="00300220">
        <w:rPr>
          <w:rFonts w:cs="Arial"/>
          <w:b/>
          <w:bCs/>
        </w:rPr>
        <w:t>zugehörige Tabelle</w:t>
      </w:r>
      <w:r>
        <w:rPr>
          <w:rFonts w:cs="Arial"/>
        </w:rPr>
        <w:t xml:space="preserve"> dieser Graphiken, auch </w:t>
      </w:r>
      <w:r w:rsidRPr="00300220">
        <w:rPr>
          <w:rFonts w:cs="Arial"/>
          <w:b/>
          <w:bCs/>
        </w:rPr>
        <w:t>aufgeteilt</w:t>
      </w:r>
      <w:r>
        <w:rPr>
          <w:rFonts w:cs="Arial"/>
        </w:rPr>
        <w:t xml:space="preserve"> auf die </w:t>
      </w:r>
      <w:r w:rsidRPr="00300220">
        <w:rPr>
          <w:rFonts w:cs="Arial"/>
          <w:b/>
          <w:bCs/>
        </w:rPr>
        <w:t>Fahrzeugarten</w:t>
      </w:r>
      <w:r>
        <w:rPr>
          <w:rFonts w:cs="Arial"/>
        </w:rPr>
        <w:t xml:space="preserve"> ist in dem Bericht </w:t>
      </w:r>
      <w:r w:rsidRPr="00300220">
        <w:rPr>
          <w:rFonts w:cs="Arial"/>
          <w:b/>
          <w:bCs/>
        </w:rPr>
        <w:t>nicht aufgeführt</w:t>
      </w:r>
      <w:r>
        <w:rPr>
          <w:rFonts w:cs="Arial"/>
        </w:rPr>
        <w:t>. Ob in der Darstellung die „auf 100 gerundet“ auf oder abgerundet wurde, kann deshalb nicht nachvollzogen werden und ist in Frage zu stellen.</w:t>
      </w:r>
      <w:r>
        <w:rPr>
          <w:rFonts w:cs="Arial"/>
        </w:rPr>
        <w:br/>
        <w:t>Teilweise wird die Quelle der Verkehrszahlen angegeben. (K</w:t>
      </w:r>
      <w:r w:rsidR="009C6C8C">
        <w:rPr>
          <w:rFonts w:cs="Arial"/>
        </w:rPr>
        <w:t>5,</w:t>
      </w:r>
      <w:r w:rsidR="00FC436B">
        <w:rPr>
          <w:rFonts w:cs="Arial"/>
        </w:rPr>
        <w:t xml:space="preserve"> </w:t>
      </w:r>
      <w:r>
        <w:rPr>
          <w:rFonts w:cs="Arial"/>
        </w:rPr>
        <w:t>K6)</w:t>
      </w:r>
      <w:r>
        <w:rPr>
          <w:rFonts w:cs="Arial"/>
        </w:rPr>
        <w:br/>
      </w:r>
      <w:r w:rsidRPr="00300220">
        <w:rPr>
          <w:rFonts w:cs="Arial"/>
          <w:b/>
          <w:bCs/>
        </w:rPr>
        <w:t>Woher</w:t>
      </w:r>
      <w:r>
        <w:rPr>
          <w:rFonts w:cs="Arial"/>
        </w:rPr>
        <w:t xml:space="preserve"> also die </w:t>
      </w:r>
      <w:r w:rsidRPr="00300220">
        <w:rPr>
          <w:rFonts w:cs="Arial"/>
          <w:b/>
          <w:bCs/>
        </w:rPr>
        <w:t>Basisdaten</w:t>
      </w:r>
      <w:r>
        <w:rPr>
          <w:rFonts w:cs="Arial"/>
        </w:rPr>
        <w:t xml:space="preserve"> stammen ist aus dem </w:t>
      </w:r>
      <w:r w:rsidR="00FC436B">
        <w:rPr>
          <w:rFonts w:cs="Arial"/>
        </w:rPr>
        <w:t>Dokument</w:t>
      </w:r>
      <w:r>
        <w:rPr>
          <w:rFonts w:cs="Arial"/>
        </w:rPr>
        <w:t xml:space="preserve"> </w:t>
      </w:r>
      <w:r w:rsidRPr="00300220">
        <w:rPr>
          <w:rFonts w:cs="Arial"/>
          <w:b/>
          <w:bCs/>
        </w:rPr>
        <w:t>nicht ersichtlich</w:t>
      </w:r>
      <w:r>
        <w:rPr>
          <w:rFonts w:cs="Arial"/>
        </w:rPr>
        <w:t>!</w:t>
      </w:r>
      <w:r w:rsidR="009C6C8C">
        <w:rPr>
          <w:rFonts w:cs="Arial"/>
        </w:rPr>
        <w:br/>
      </w:r>
      <w:r w:rsidR="009C6C8C">
        <w:rPr>
          <w:rFonts w:cs="Arial"/>
        </w:rPr>
        <w:br/>
        <w:t xml:space="preserve">Der </w:t>
      </w:r>
      <w:r w:rsidR="009C6C8C" w:rsidRPr="00300220">
        <w:rPr>
          <w:rFonts w:cs="Arial"/>
          <w:b/>
          <w:bCs/>
        </w:rPr>
        <w:t>Tagesverkehr</w:t>
      </w:r>
      <w:r w:rsidR="009C6C8C">
        <w:rPr>
          <w:rFonts w:cs="Arial"/>
        </w:rPr>
        <w:t xml:space="preserve"> durch </w:t>
      </w:r>
      <w:proofErr w:type="spellStart"/>
      <w:r w:rsidR="009C6C8C" w:rsidRPr="00300220">
        <w:rPr>
          <w:rFonts w:cs="Arial"/>
          <w:b/>
          <w:bCs/>
        </w:rPr>
        <w:t>Offenstetten</w:t>
      </w:r>
      <w:proofErr w:type="spellEnd"/>
      <w:r w:rsidR="009C6C8C">
        <w:rPr>
          <w:rFonts w:cs="Arial"/>
        </w:rPr>
        <w:t xml:space="preserve"> (Q7, K8 und K15-17) sind wie auch im </w:t>
      </w:r>
      <w:r w:rsidR="00FC436B">
        <w:rPr>
          <w:rFonts w:cs="Arial"/>
        </w:rPr>
        <w:t>Dokument</w:t>
      </w:r>
      <w:r w:rsidR="009C6C8C">
        <w:rPr>
          <w:rFonts w:cs="Arial"/>
        </w:rPr>
        <w:t xml:space="preserve"> angemerkt </w:t>
      </w:r>
      <w:r w:rsidR="009C6C8C" w:rsidRPr="00300220">
        <w:rPr>
          <w:rFonts w:cs="Arial"/>
          <w:b/>
          <w:bCs/>
        </w:rPr>
        <w:t>nicht stimmig</w:t>
      </w:r>
      <w:r w:rsidR="009C6C8C">
        <w:rPr>
          <w:rFonts w:cs="Arial"/>
        </w:rPr>
        <w:t xml:space="preserve"> zueinander. Welche </w:t>
      </w:r>
      <w:r w:rsidR="009C6C8C" w:rsidRPr="00300220">
        <w:rPr>
          <w:rFonts w:cs="Arial"/>
          <w:b/>
          <w:bCs/>
        </w:rPr>
        <w:t>Aussagekraft</w:t>
      </w:r>
      <w:r w:rsidR="009C6C8C">
        <w:rPr>
          <w:rFonts w:cs="Arial"/>
        </w:rPr>
        <w:t xml:space="preserve"> steckt dann in der Graphik, wenn die </w:t>
      </w:r>
      <w:r w:rsidR="009C6C8C" w:rsidRPr="00300220">
        <w:rPr>
          <w:rFonts w:cs="Arial"/>
          <w:b/>
          <w:bCs/>
        </w:rPr>
        <w:t>angegebenen Verkehrszahlen</w:t>
      </w:r>
      <w:r w:rsidR="009C6C8C">
        <w:rPr>
          <w:rFonts w:cs="Arial"/>
        </w:rPr>
        <w:t xml:space="preserve"> aus </w:t>
      </w:r>
      <w:r w:rsidR="009C6C8C" w:rsidRPr="00300220">
        <w:rPr>
          <w:rFonts w:cs="Arial"/>
          <w:b/>
          <w:bCs/>
        </w:rPr>
        <w:t>unterschiedlichen Erhebungszeiträumen</w:t>
      </w:r>
      <w:r w:rsidR="009C6C8C">
        <w:rPr>
          <w:rFonts w:cs="Arial"/>
        </w:rPr>
        <w:t xml:space="preserve"> stammen?</w:t>
      </w:r>
      <w:r w:rsidR="009C6C8C">
        <w:rPr>
          <w:rFonts w:cs="Arial"/>
        </w:rPr>
        <w:br/>
      </w:r>
    </w:p>
    <w:p w:rsidR="009C6C8C" w:rsidRDefault="009C6C8C" w:rsidP="009C6C8C">
      <w:pPr>
        <w:pStyle w:val="Listenabsatz"/>
        <w:numPr>
          <w:ilvl w:val="0"/>
          <w:numId w:val="3"/>
        </w:numPr>
        <w:rPr>
          <w:rFonts w:cs="Arial"/>
        </w:rPr>
      </w:pPr>
      <w:r>
        <w:rPr>
          <w:rFonts w:cs="Arial"/>
        </w:rPr>
        <w:t>Analysefall 2023 (Kalibrierte Version LVM)</w:t>
      </w:r>
      <w:r>
        <w:rPr>
          <w:rFonts w:cs="Arial"/>
        </w:rPr>
        <w:br/>
      </w:r>
      <w:r w:rsidR="00D72F0A">
        <w:rPr>
          <w:rFonts w:cs="Arial"/>
        </w:rPr>
        <w:br/>
      </w:r>
      <w:r w:rsidR="00D72F0A" w:rsidRPr="00D72F0A">
        <w:rPr>
          <w:rFonts w:cs="Arial"/>
          <w:b/>
          <w:bCs/>
        </w:rPr>
        <w:t>Graphische Darstellung (Seite 9-11)</w:t>
      </w:r>
      <w:r>
        <w:rPr>
          <w:rFonts w:cs="Arial"/>
        </w:rPr>
        <w:br/>
        <w:t xml:space="preserve">Es ist unverständlich, warum das Ergebnis aller Verkehrszahlen niedriger ausfällt, obwohl </w:t>
      </w:r>
      <w:r>
        <w:rPr>
          <w:rFonts w:cs="Arial"/>
        </w:rPr>
        <w:lastRenderedPageBreak/>
        <w:t>angeblich die Istwerte, wenn auch in stark unterschiedlichen Erhebungszeiträumen ermittelt wurden.</w:t>
      </w:r>
      <w:r>
        <w:rPr>
          <w:rFonts w:cs="Arial"/>
        </w:rPr>
        <w:br/>
        <w:t>Diese Kalibrierung ist erklärungsbedürftig.</w:t>
      </w:r>
      <w:r>
        <w:rPr>
          <w:rFonts w:cs="Arial"/>
        </w:rPr>
        <w:br/>
      </w:r>
      <w:r>
        <w:rPr>
          <w:rFonts w:cs="Arial"/>
        </w:rPr>
        <w:br/>
        <w:t xml:space="preserve">Die </w:t>
      </w:r>
      <w:r w:rsidRPr="00300220">
        <w:rPr>
          <w:rFonts w:cs="Arial"/>
          <w:b/>
          <w:bCs/>
        </w:rPr>
        <w:t>Verlagerung</w:t>
      </w:r>
      <w:r>
        <w:rPr>
          <w:rFonts w:cs="Arial"/>
        </w:rPr>
        <w:t xml:space="preserve"> durch das </w:t>
      </w:r>
      <w:r w:rsidRPr="00300220">
        <w:rPr>
          <w:rFonts w:cs="Arial"/>
          <w:b/>
          <w:bCs/>
        </w:rPr>
        <w:t>Gewerbegebiet Gaden</w:t>
      </w:r>
      <w:r>
        <w:rPr>
          <w:rFonts w:cs="Arial"/>
        </w:rPr>
        <w:t xml:space="preserve"> und damit die Entlastung</w:t>
      </w:r>
      <w:r w:rsidR="00D72F0A">
        <w:rPr>
          <w:rFonts w:cs="Arial"/>
        </w:rPr>
        <w:t xml:space="preserve"> zwischen K8 und K6 ist </w:t>
      </w:r>
      <w:r w:rsidR="00D72F0A" w:rsidRPr="00300220">
        <w:rPr>
          <w:rFonts w:cs="Arial"/>
          <w:b/>
          <w:bCs/>
        </w:rPr>
        <w:t>reine Mutmaßung</w:t>
      </w:r>
      <w:r w:rsidR="00D72F0A">
        <w:rPr>
          <w:rFonts w:cs="Arial"/>
        </w:rPr>
        <w:t xml:space="preserve">, da </w:t>
      </w:r>
      <w:r w:rsidR="00D72F0A" w:rsidRPr="00300220">
        <w:rPr>
          <w:rFonts w:cs="Arial"/>
          <w:b/>
          <w:bCs/>
        </w:rPr>
        <w:t>keine Verkehrszahlen</w:t>
      </w:r>
      <w:r w:rsidR="00D72F0A">
        <w:rPr>
          <w:rFonts w:cs="Arial"/>
        </w:rPr>
        <w:t xml:space="preserve"> innerhalb des Gewerbegebietes noch auf der </w:t>
      </w:r>
      <w:proofErr w:type="spellStart"/>
      <w:r w:rsidR="00D72F0A">
        <w:rPr>
          <w:rFonts w:cs="Arial"/>
        </w:rPr>
        <w:t>Hörlbacherstrasse</w:t>
      </w:r>
      <w:proofErr w:type="spellEnd"/>
      <w:r w:rsidR="00D72F0A">
        <w:rPr>
          <w:rFonts w:cs="Arial"/>
        </w:rPr>
        <w:t xml:space="preserve"> abgehend vom Knotenpunkt K8 </w:t>
      </w:r>
      <w:r w:rsidR="00300220">
        <w:rPr>
          <w:rFonts w:cs="Arial"/>
        </w:rPr>
        <w:t>vorhanden sind.</w:t>
      </w:r>
      <w:r w:rsidR="00D72F0A">
        <w:rPr>
          <w:rFonts w:cs="Arial"/>
        </w:rPr>
        <w:br/>
      </w:r>
    </w:p>
    <w:p w:rsidR="00D63E5C" w:rsidRDefault="00D72F0A" w:rsidP="00D72F0A">
      <w:pPr>
        <w:pStyle w:val="Listenabsatz"/>
        <w:rPr>
          <w:rFonts w:cs="Arial"/>
        </w:rPr>
      </w:pPr>
      <w:r w:rsidRPr="00D72F0A">
        <w:rPr>
          <w:rFonts w:cs="Arial"/>
          <w:b/>
          <w:bCs/>
        </w:rPr>
        <w:t>Umlegungsanalyse</w:t>
      </w:r>
      <w:r>
        <w:rPr>
          <w:rFonts w:cs="Arial"/>
          <w:b/>
          <w:bCs/>
        </w:rPr>
        <w:t xml:space="preserve"> (Seite 13)</w:t>
      </w:r>
      <w:r>
        <w:rPr>
          <w:rFonts w:cs="Arial"/>
          <w:b/>
          <w:bCs/>
        </w:rPr>
        <w:br/>
      </w:r>
      <w:r>
        <w:rPr>
          <w:rFonts w:cs="Arial"/>
        </w:rPr>
        <w:br/>
        <w:t>nicht selbsterklärend</w:t>
      </w:r>
      <w:r w:rsidR="00D63E5C">
        <w:rPr>
          <w:rFonts w:cs="Arial"/>
        </w:rPr>
        <w:br/>
      </w:r>
    </w:p>
    <w:p w:rsidR="00C5247B" w:rsidRDefault="00D63E5C" w:rsidP="00D63E5C">
      <w:pPr>
        <w:pStyle w:val="Listenabsatz"/>
        <w:rPr>
          <w:rFonts w:cs="Arial"/>
        </w:rPr>
      </w:pPr>
      <w:r>
        <w:rPr>
          <w:rFonts w:cs="Arial"/>
          <w:b/>
          <w:bCs/>
        </w:rPr>
        <w:t xml:space="preserve">Bewertung mit </w:t>
      </w:r>
      <w:proofErr w:type="gramStart"/>
      <w:r>
        <w:rPr>
          <w:rFonts w:cs="Arial"/>
          <w:b/>
          <w:bCs/>
        </w:rPr>
        <w:t>GEH  (</w:t>
      </w:r>
      <w:proofErr w:type="gramEnd"/>
      <w:r>
        <w:rPr>
          <w:rFonts w:cs="Arial"/>
          <w:b/>
          <w:bCs/>
        </w:rPr>
        <w:t>Seite 14 und 15)</w:t>
      </w:r>
      <w:r>
        <w:rPr>
          <w:rFonts w:cs="Arial"/>
          <w:b/>
          <w:bCs/>
        </w:rPr>
        <w:br/>
      </w:r>
      <w:r>
        <w:rPr>
          <w:rFonts w:cs="Arial"/>
          <w:b/>
          <w:bCs/>
        </w:rPr>
        <w:br/>
      </w:r>
      <w:r w:rsidR="00C5247B" w:rsidRPr="00300220">
        <w:rPr>
          <w:rFonts w:cs="Arial"/>
          <w:i/>
          <w:iCs/>
        </w:rPr>
        <w:t xml:space="preserve">Zur Auswertung der </w:t>
      </w:r>
      <w:r w:rsidR="00C5247B" w:rsidRPr="00300220">
        <w:rPr>
          <w:rFonts w:cs="Arial"/>
          <w:b/>
          <w:bCs/>
          <w:i/>
          <w:iCs/>
        </w:rPr>
        <w:t>Umlegungsergebnisse</w:t>
      </w:r>
      <w:r w:rsidR="00C5247B" w:rsidRPr="00300220">
        <w:rPr>
          <w:rFonts w:cs="Arial"/>
          <w:i/>
          <w:iCs/>
        </w:rPr>
        <w:t xml:space="preserve"> werden zusätzlich noch die GEH Werte betrachtet</w:t>
      </w:r>
      <w:r w:rsidR="009A7A42" w:rsidRPr="00300220">
        <w:rPr>
          <w:rFonts w:cs="Arial"/>
          <w:i/>
          <w:iCs/>
        </w:rPr>
        <w:t xml:space="preserve">. Mit dem Handbuch für die Bemessung von Straßenverkehrsanlagen 2015 (HBS 2015) wurde der GEH-Wert als </w:t>
      </w:r>
      <w:proofErr w:type="spellStart"/>
      <w:r w:rsidR="009A7A42" w:rsidRPr="00300220">
        <w:rPr>
          <w:rFonts w:cs="Arial"/>
          <w:i/>
          <w:iCs/>
        </w:rPr>
        <w:t>Gütemaß</w:t>
      </w:r>
      <w:proofErr w:type="spellEnd"/>
      <w:r w:rsidR="009A7A42" w:rsidRPr="00300220">
        <w:rPr>
          <w:rFonts w:cs="Arial"/>
          <w:i/>
          <w:iCs/>
        </w:rPr>
        <w:t xml:space="preserve"> zur Beschreibung der Übereinstimmung der gezählten Verkehrsstärke mit einer modellierten Verkehrsstärke eingeführt.</w:t>
      </w:r>
      <w:r w:rsidR="00C5247B">
        <w:rPr>
          <w:rFonts w:cs="Arial"/>
        </w:rPr>
        <w:br/>
      </w:r>
    </w:p>
    <w:p w:rsidR="00C5247B" w:rsidRPr="00C5247B" w:rsidRDefault="00C5247B" w:rsidP="00D63E5C">
      <w:pPr>
        <w:pStyle w:val="Listenabsatz"/>
        <w:rPr>
          <w:rFonts w:cs="Arial"/>
        </w:rPr>
      </w:pPr>
      <w:r>
        <w:rPr>
          <w:rFonts w:cs="Arial"/>
        </w:rPr>
        <w:t xml:space="preserve">Was ist mit </w:t>
      </w:r>
      <w:r w:rsidRPr="00300220">
        <w:rPr>
          <w:rFonts w:cs="Arial"/>
          <w:b/>
          <w:bCs/>
        </w:rPr>
        <w:t>Umlegungsergebnis</w:t>
      </w:r>
      <w:r>
        <w:rPr>
          <w:rFonts w:cs="Arial"/>
        </w:rPr>
        <w:t xml:space="preserve"> gemeint und wo </w:t>
      </w:r>
      <w:r w:rsidRPr="00300220">
        <w:rPr>
          <w:rFonts w:cs="Arial"/>
          <w:b/>
          <w:bCs/>
        </w:rPr>
        <w:t>stehen</w:t>
      </w:r>
      <w:r>
        <w:rPr>
          <w:rFonts w:cs="Arial"/>
        </w:rPr>
        <w:t xml:space="preserve"> die </w:t>
      </w:r>
      <w:r w:rsidRPr="00300220">
        <w:rPr>
          <w:rFonts w:cs="Arial"/>
          <w:b/>
          <w:bCs/>
        </w:rPr>
        <w:t>Ergebnisse</w:t>
      </w:r>
      <w:r>
        <w:rPr>
          <w:rFonts w:cs="Arial"/>
        </w:rPr>
        <w:t xml:space="preserve"> in dieser Verkehrsuntersuchung?</w:t>
      </w:r>
      <w:r w:rsidR="009A7A42">
        <w:rPr>
          <w:rFonts w:cs="Arial"/>
        </w:rPr>
        <w:br/>
      </w:r>
    </w:p>
    <w:p w:rsidR="00D63E5C" w:rsidRDefault="009A7A42" w:rsidP="00D63E5C">
      <w:pPr>
        <w:pStyle w:val="Listenabsatz"/>
        <w:rPr>
          <w:rFonts w:cs="Arial"/>
        </w:rPr>
      </w:pPr>
      <w:r>
        <w:rPr>
          <w:rFonts w:cs="Arial"/>
        </w:rPr>
        <w:t xml:space="preserve">Auf </w:t>
      </w:r>
      <w:r w:rsidRPr="00300220">
        <w:rPr>
          <w:rFonts w:cs="Arial"/>
          <w:b/>
          <w:bCs/>
        </w:rPr>
        <w:t>welcher Datenbasis</w:t>
      </w:r>
      <w:r>
        <w:rPr>
          <w:rFonts w:cs="Arial"/>
        </w:rPr>
        <w:t xml:space="preserve"> beruht die </w:t>
      </w:r>
      <w:r w:rsidRPr="00300220">
        <w:rPr>
          <w:rFonts w:cs="Arial"/>
          <w:b/>
          <w:bCs/>
        </w:rPr>
        <w:t>gezählte Verkehrsstärke</w:t>
      </w:r>
      <w:r>
        <w:rPr>
          <w:rFonts w:cs="Arial"/>
        </w:rPr>
        <w:t xml:space="preserve"> und in </w:t>
      </w:r>
      <w:r w:rsidRPr="00300220">
        <w:rPr>
          <w:rFonts w:cs="Arial"/>
          <w:b/>
          <w:bCs/>
        </w:rPr>
        <w:t>welcher Einheit</w:t>
      </w:r>
      <w:r>
        <w:rPr>
          <w:rFonts w:cs="Arial"/>
        </w:rPr>
        <w:t xml:space="preserve"> wurde diese gemessen?</w:t>
      </w:r>
      <w:r>
        <w:rPr>
          <w:rFonts w:cs="Arial"/>
        </w:rPr>
        <w:br/>
      </w:r>
      <w:r>
        <w:rPr>
          <w:rFonts w:cs="Arial"/>
        </w:rPr>
        <w:br/>
        <w:t xml:space="preserve">Auf </w:t>
      </w:r>
      <w:r w:rsidRPr="00300220">
        <w:rPr>
          <w:rFonts w:cs="Arial"/>
          <w:b/>
          <w:bCs/>
        </w:rPr>
        <w:t>welcher Datenbasis</w:t>
      </w:r>
      <w:r>
        <w:rPr>
          <w:rFonts w:cs="Arial"/>
        </w:rPr>
        <w:t xml:space="preserve"> wurde die </w:t>
      </w:r>
      <w:r w:rsidRPr="00300220">
        <w:rPr>
          <w:rFonts w:cs="Arial"/>
          <w:b/>
          <w:bCs/>
        </w:rPr>
        <w:t>Verkehrsstärke modelliert</w:t>
      </w:r>
      <w:r>
        <w:rPr>
          <w:rFonts w:cs="Arial"/>
        </w:rPr>
        <w:t xml:space="preserve"> und wo stehen diese Daten in diesem Dokument?</w:t>
      </w:r>
      <w:r>
        <w:rPr>
          <w:rFonts w:cs="Arial"/>
        </w:rPr>
        <w:br/>
      </w:r>
      <w:r>
        <w:rPr>
          <w:rFonts w:cs="Arial"/>
        </w:rPr>
        <w:br/>
        <w:t xml:space="preserve">In der </w:t>
      </w:r>
      <w:r w:rsidRPr="00300220">
        <w:rPr>
          <w:rFonts w:cs="Arial"/>
          <w:b/>
          <w:bCs/>
        </w:rPr>
        <w:t>Formel</w:t>
      </w:r>
      <w:r>
        <w:rPr>
          <w:rFonts w:cs="Arial"/>
        </w:rPr>
        <w:t xml:space="preserve"> werden als </w:t>
      </w:r>
      <w:r w:rsidRPr="00300220">
        <w:rPr>
          <w:rFonts w:cs="Arial"/>
          <w:b/>
          <w:bCs/>
        </w:rPr>
        <w:t>physikalische Einheiten Kfz/h</w:t>
      </w:r>
      <w:r>
        <w:rPr>
          <w:rFonts w:cs="Arial"/>
        </w:rPr>
        <w:t xml:space="preserve"> sowohl als gemessener Wert als auch als modellierter Wert der Verkehrsstärke der Fahrzeuggruppe </w:t>
      </w:r>
      <w:proofErr w:type="spellStart"/>
      <w:r>
        <w:rPr>
          <w:rFonts w:cs="Arial"/>
        </w:rPr>
        <w:t>FzG</w:t>
      </w:r>
      <w:proofErr w:type="spellEnd"/>
      <w:r>
        <w:rPr>
          <w:rFonts w:cs="Arial"/>
        </w:rPr>
        <w:t xml:space="preserve"> herangezogen.</w:t>
      </w:r>
      <w:r>
        <w:rPr>
          <w:rFonts w:cs="Arial"/>
        </w:rPr>
        <w:br/>
      </w:r>
      <w:r w:rsidRPr="00300220">
        <w:rPr>
          <w:rFonts w:cs="Arial"/>
          <w:b/>
          <w:bCs/>
        </w:rPr>
        <w:t>Alle Verkehrszahlen</w:t>
      </w:r>
      <w:r>
        <w:rPr>
          <w:rFonts w:cs="Arial"/>
        </w:rPr>
        <w:t xml:space="preserve"> dieses Dokumentes </w:t>
      </w:r>
      <w:r w:rsidRPr="00300220">
        <w:rPr>
          <w:rFonts w:cs="Arial"/>
          <w:b/>
          <w:bCs/>
        </w:rPr>
        <w:t>basieren auf 24h Basis</w:t>
      </w:r>
      <w:r>
        <w:rPr>
          <w:rFonts w:cs="Arial"/>
        </w:rPr>
        <w:t>.</w:t>
      </w:r>
      <w:r>
        <w:rPr>
          <w:rFonts w:cs="Arial"/>
        </w:rPr>
        <w:br/>
      </w:r>
      <w:r w:rsidR="00C5247B">
        <w:rPr>
          <w:rFonts w:cs="Arial"/>
        </w:rPr>
        <w:br/>
      </w:r>
      <w:r w:rsidR="00D63E5C">
        <w:rPr>
          <w:rFonts w:cs="Arial"/>
        </w:rPr>
        <w:t>Ob die Kriterien 1-3 tatsächlich erfüllt sind, kann nicht nachvollzogen werden</w:t>
      </w:r>
      <w:r w:rsidR="00FC436B">
        <w:rPr>
          <w:rFonts w:cs="Arial"/>
        </w:rPr>
        <w:t>,</w:t>
      </w:r>
      <w:r w:rsidR="008A272A">
        <w:rPr>
          <w:rFonts w:cs="Arial"/>
        </w:rPr>
        <w:t xml:space="preserve"> weil die exakten Werte, die zur Berechnung des GEH-Wertes erforderlich</w:t>
      </w:r>
      <w:r w:rsidR="00300220">
        <w:rPr>
          <w:rFonts w:cs="Arial"/>
        </w:rPr>
        <w:t xml:space="preserve"> </w:t>
      </w:r>
      <w:r w:rsidR="00FC436B">
        <w:rPr>
          <w:rFonts w:cs="Arial"/>
        </w:rPr>
        <w:t>sind,</w:t>
      </w:r>
      <w:r w:rsidR="008A272A">
        <w:rPr>
          <w:rFonts w:cs="Arial"/>
        </w:rPr>
        <w:t xml:space="preserve"> nicht vorliegen.</w:t>
      </w:r>
    </w:p>
    <w:p w:rsidR="008A272A" w:rsidRDefault="008A272A" w:rsidP="00D63E5C">
      <w:pPr>
        <w:pStyle w:val="Listenabsatz"/>
        <w:rPr>
          <w:rFonts w:cs="Arial"/>
        </w:rPr>
      </w:pPr>
    </w:p>
    <w:p w:rsidR="008A272A" w:rsidRDefault="008A272A" w:rsidP="00D63E5C">
      <w:pPr>
        <w:pStyle w:val="Listenabsatz"/>
        <w:rPr>
          <w:rFonts w:cs="Arial"/>
        </w:rPr>
      </w:pPr>
      <w:r>
        <w:rPr>
          <w:rFonts w:cs="Arial"/>
        </w:rPr>
        <w:br/>
      </w:r>
      <w:r>
        <w:rPr>
          <w:rFonts w:cs="Arial"/>
        </w:rPr>
        <w:br/>
      </w:r>
      <w:r w:rsidRPr="008A272A">
        <w:rPr>
          <w:rFonts w:cs="Arial"/>
          <w:b/>
          <w:bCs/>
        </w:rPr>
        <w:t xml:space="preserve">Graphiken zu GEH Werte </w:t>
      </w:r>
      <w:proofErr w:type="gramStart"/>
      <w:r w:rsidRPr="008A272A">
        <w:rPr>
          <w:rFonts w:cs="Arial"/>
          <w:b/>
          <w:bCs/>
        </w:rPr>
        <w:t>( Seite</w:t>
      </w:r>
      <w:proofErr w:type="gramEnd"/>
      <w:r w:rsidRPr="008A272A">
        <w:rPr>
          <w:rFonts w:cs="Arial"/>
          <w:b/>
          <w:bCs/>
        </w:rPr>
        <w:t xml:space="preserve"> 16-21)</w:t>
      </w:r>
    </w:p>
    <w:p w:rsidR="00D63E5C" w:rsidRPr="00D63E5C" w:rsidRDefault="00D63E5C" w:rsidP="00D63E5C">
      <w:pPr>
        <w:pStyle w:val="Listenabsatz"/>
        <w:rPr>
          <w:rFonts w:cs="Arial"/>
        </w:rPr>
      </w:pPr>
    </w:p>
    <w:p w:rsidR="00FD5861" w:rsidRDefault="008A272A" w:rsidP="00D72F0A">
      <w:pPr>
        <w:pStyle w:val="Listenabsatz"/>
        <w:rPr>
          <w:rFonts w:cs="Arial"/>
        </w:rPr>
      </w:pPr>
      <w:r>
        <w:rPr>
          <w:rFonts w:cs="Arial"/>
        </w:rPr>
        <w:t xml:space="preserve">Die dargestellten Graphiken beinhalten an den jeweiligen Knotenpunkten </w:t>
      </w:r>
      <w:r w:rsidR="009A7A42">
        <w:rPr>
          <w:rFonts w:cs="Arial"/>
        </w:rPr>
        <w:t xml:space="preserve">nicht nachvollziehbare Werte. </w:t>
      </w:r>
      <w:r>
        <w:rPr>
          <w:rFonts w:cs="Arial"/>
        </w:rPr>
        <w:t xml:space="preserve"> </w:t>
      </w:r>
      <w:r w:rsidR="00FC436B">
        <w:rPr>
          <w:rFonts w:cs="Arial"/>
        </w:rPr>
        <w:t>Die</w:t>
      </w:r>
      <w:r w:rsidR="009A7A42">
        <w:rPr>
          <w:rFonts w:cs="Arial"/>
        </w:rPr>
        <w:t xml:space="preserve"> Legende ist nichtssagend.</w:t>
      </w:r>
      <w:r w:rsidR="009A7A42">
        <w:rPr>
          <w:rFonts w:cs="Arial"/>
        </w:rPr>
        <w:br/>
      </w:r>
      <w:r w:rsidR="009A7A42">
        <w:rPr>
          <w:rFonts w:cs="Arial"/>
        </w:rPr>
        <w:br/>
        <w:t>Beispiel: GEH Werte: Kf</w:t>
      </w:r>
      <w:r w:rsidR="00FD5861">
        <w:rPr>
          <w:rFonts w:cs="Arial"/>
        </w:rPr>
        <w:t>z</w:t>
      </w:r>
      <w:r w:rsidR="009A7A42">
        <w:rPr>
          <w:rFonts w:cs="Arial"/>
        </w:rPr>
        <w:t>-Spitzenstunde vormittags K1 bis K3</w:t>
      </w:r>
      <w:r w:rsidR="009A7A42">
        <w:rPr>
          <w:rFonts w:cs="Arial"/>
        </w:rPr>
        <w:br/>
      </w:r>
      <w:r w:rsidR="009A7A42">
        <w:rPr>
          <w:rFonts w:cs="Arial"/>
        </w:rPr>
        <w:br/>
        <w:t xml:space="preserve">Wann genau wurde die </w:t>
      </w:r>
      <w:r w:rsidR="009A7A42" w:rsidRPr="00300220">
        <w:rPr>
          <w:rFonts w:cs="Arial"/>
          <w:b/>
          <w:bCs/>
        </w:rPr>
        <w:t>Spitzenstunde</w:t>
      </w:r>
      <w:r w:rsidR="009A7A42">
        <w:rPr>
          <w:rFonts w:cs="Arial"/>
        </w:rPr>
        <w:t xml:space="preserve"> gemessen oder modelliert?</w:t>
      </w:r>
      <w:r w:rsidR="009A7A42">
        <w:rPr>
          <w:rFonts w:cs="Arial"/>
        </w:rPr>
        <w:br/>
        <w:t xml:space="preserve">Welche </w:t>
      </w:r>
      <w:r w:rsidR="009A7A42" w:rsidRPr="00300220">
        <w:rPr>
          <w:rFonts w:cs="Arial"/>
          <w:b/>
          <w:bCs/>
        </w:rPr>
        <w:t>konkreten Daten</w:t>
      </w:r>
      <w:r w:rsidR="009A7A42">
        <w:rPr>
          <w:rFonts w:cs="Arial"/>
        </w:rPr>
        <w:t xml:space="preserve"> stehen dahinter, um das Ergebnis zu verifizieren?</w:t>
      </w:r>
      <w:r w:rsidR="009A7A42">
        <w:rPr>
          <w:rFonts w:cs="Arial"/>
        </w:rPr>
        <w:br/>
      </w:r>
      <w:r w:rsidR="009A7A42">
        <w:rPr>
          <w:rFonts w:cs="Arial"/>
        </w:rPr>
        <w:lastRenderedPageBreak/>
        <w:t xml:space="preserve">Die Darstellung </w:t>
      </w:r>
      <w:r w:rsidR="00FD5861">
        <w:rPr>
          <w:rFonts w:cs="Arial"/>
        </w:rPr>
        <w:t xml:space="preserve">zeigt vermutlich den GEH-Wert in </w:t>
      </w:r>
      <w:r w:rsidR="00FD5861" w:rsidRPr="00300220">
        <w:rPr>
          <w:rFonts w:cs="Arial"/>
          <w:b/>
          <w:bCs/>
        </w:rPr>
        <w:t>beide Fahrtrichtungen</w:t>
      </w:r>
      <w:r w:rsidR="00FD5861">
        <w:rPr>
          <w:rFonts w:cs="Arial"/>
        </w:rPr>
        <w:t>.</w:t>
      </w:r>
      <w:r w:rsidR="00FD5861">
        <w:rPr>
          <w:rFonts w:cs="Arial"/>
        </w:rPr>
        <w:br/>
        <w:t xml:space="preserve">Unklar ist, </w:t>
      </w:r>
      <w:r w:rsidR="00FD5861" w:rsidRPr="00300220">
        <w:rPr>
          <w:rFonts w:cs="Arial"/>
          <w:b/>
          <w:bCs/>
        </w:rPr>
        <w:t>welche Fahrzeuggruppen</w:t>
      </w:r>
      <w:r w:rsidR="00FD5861">
        <w:rPr>
          <w:rFonts w:cs="Arial"/>
        </w:rPr>
        <w:t xml:space="preserve"> dabei verwendet wurden. </w:t>
      </w:r>
    </w:p>
    <w:p w:rsidR="00FD5861" w:rsidRDefault="00FD5861" w:rsidP="00D72F0A">
      <w:pPr>
        <w:pStyle w:val="Listenabsatz"/>
        <w:rPr>
          <w:rFonts w:cs="Arial"/>
        </w:rPr>
      </w:pPr>
      <w:r>
        <w:rPr>
          <w:rFonts w:cs="Arial"/>
        </w:rPr>
        <w:t>Wurde diese Berechnung getrennt für PKW, Lieferwagen bis 3,5t, LKW bis 7,5t und Schwerlastverkehr durchgeführt?</w:t>
      </w:r>
      <w:r>
        <w:rPr>
          <w:rFonts w:cs="Arial"/>
        </w:rPr>
        <w:br/>
      </w:r>
    </w:p>
    <w:p w:rsidR="00C81B10" w:rsidRDefault="00FD5861" w:rsidP="00C81B10">
      <w:pPr>
        <w:pStyle w:val="Listenabsatz"/>
        <w:rPr>
          <w:rFonts w:cs="Arial"/>
          <w:b/>
          <w:bCs/>
        </w:rPr>
      </w:pPr>
      <w:r>
        <w:rPr>
          <w:rFonts w:cs="Arial"/>
        </w:rPr>
        <w:t xml:space="preserve">Inwieweit sind diese </w:t>
      </w:r>
      <w:r w:rsidRPr="00300220">
        <w:rPr>
          <w:rFonts w:cs="Arial"/>
          <w:b/>
          <w:bCs/>
        </w:rPr>
        <w:t>GEH-Werte aussagefähig</w:t>
      </w:r>
      <w:r>
        <w:rPr>
          <w:rFonts w:cs="Arial"/>
        </w:rPr>
        <w:t xml:space="preserve"> als </w:t>
      </w:r>
      <w:proofErr w:type="spellStart"/>
      <w:r w:rsidRPr="00300220">
        <w:rPr>
          <w:rFonts w:cs="Arial"/>
          <w:b/>
          <w:bCs/>
        </w:rPr>
        <w:t>Gütemaß</w:t>
      </w:r>
      <w:proofErr w:type="spellEnd"/>
      <w:r>
        <w:rPr>
          <w:rFonts w:cs="Arial"/>
        </w:rPr>
        <w:t xml:space="preserve">, wenn der </w:t>
      </w:r>
      <w:r w:rsidRPr="00300220">
        <w:rPr>
          <w:rFonts w:cs="Arial"/>
          <w:b/>
          <w:bCs/>
        </w:rPr>
        <w:t>zukünftig</w:t>
      </w:r>
      <w:r>
        <w:rPr>
          <w:rFonts w:cs="Arial"/>
        </w:rPr>
        <w:t xml:space="preserve"> durch den Logistikpark verursachte </w:t>
      </w:r>
      <w:r w:rsidRPr="00300220">
        <w:rPr>
          <w:rFonts w:cs="Arial"/>
          <w:b/>
          <w:bCs/>
        </w:rPr>
        <w:t>Verkehrszuwachs</w:t>
      </w:r>
      <w:r>
        <w:rPr>
          <w:rFonts w:cs="Arial"/>
        </w:rPr>
        <w:t xml:space="preserve"> (Prognoseplanfall 2035) in </w:t>
      </w:r>
      <w:proofErr w:type="spellStart"/>
      <w:r w:rsidRPr="00300220">
        <w:rPr>
          <w:rFonts w:cs="Arial"/>
          <w:b/>
          <w:bCs/>
        </w:rPr>
        <w:t>keinster</w:t>
      </w:r>
      <w:proofErr w:type="spellEnd"/>
      <w:r w:rsidRPr="00300220">
        <w:rPr>
          <w:rFonts w:cs="Arial"/>
          <w:b/>
          <w:bCs/>
        </w:rPr>
        <w:t xml:space="preserve"> </w:t>
      </w:r>
      <w:r>
        <w:rPr>
          <w:rFonts w:cs="Arial"/>
        </w:rPr>
        <w:t xml:space="preserve">Weise </w:t>
      </w:r>
      <w:r w:rsidRPr="00300220">
        <w:rPr>
          <w:rFonts w:cs="Arial"/>
          <w:b/>
          <w:bCs/>
        </w:rPr>
        <w:t>berücksichtigt</w:t>
      </w:r>
      <w:r>
        <w:rPr>
          <w:rFonts w:cs="Arial"/>
        </w:rPr>
        <w:t xml:space="preserve"> und </w:t>
      </w:r>
      <w:r w:rsidRPr="00300220">
        <w:rPr>
          <w:rFonts w:cs="Arial"/>
          <w:b/>
          <w:bCs/>
        </w:rPr>
        <w:t>eingerechnet</w:t>
      </w:r>
      <w:r>
        <w:rPr>
          <w:rFonts w:cs="Arial"/>
        </w:rPr>
        <w:t xml:space="preserve"> wurde</w:t>
      </w:r>
      <w:r w:rsidR="00300220">
        <w:rPr>
          <w:rFonts w:cs="Arial"/>
        </w:rPr>
        <w:t>?</w:t>
      </w:r>
      <w:r w:rsidR="00D63E5C">
        <w:rPr>
          <w:rFonts w:cs="Arial"/>
          <w:b/>
          <w:bCs/>
        </w:rPr>
        <w:br/>
      </w:r>
    </w:p>
    <w:p w:rsidR="00A367F6" w:rsidRPr="00C81B10" w:rsidRDefault="00C81B10" w:rsidP="00C81B10">
      <w:pPr>
        <w:pStyle w:val="Listenabsatz"/>
        <w:numPr>
          <w:ilvl w:val="0"/>
          <w:numId w:val="3"/>
        </w:numPr>
        <w:rPr>
          <w:rFonts w:cs="Arial"/>
        </w:rPr>
      </w:pPr>
      <w:r w:rsidRPr="00C81B10">
        <w:rPr>
          <w:rFonts w:cs="Arial"/>
        </w:rPr>
        <w:t>Prognose-</w:t>
      </w:r>
      <w:proofErr w:type="spellStart"/>
      <w:r w:rsidRPr="00C81B10">
        <w:rPr>
          <w:rFonts w:cs="Arial"/>
        </w:rPr>
        <w:t>Nullfall</w:t>
      </w:r>
      <w:proofErr w:type="spellEnd"/>
      <w:r w:rsidRPr="00C81B10">
        <w:rPr>
          <w:rFonts w:cs="Arial"/>
        </w:rPr>
        <w:t xml:space="preserve"> 2035</w:t>
      </w:r>
      <w:r w:rsidR="00D63E5C" w:rsidRPr="00C81B10">
        <w:rPr>
          <w:rFonts w:cs="Arial"/>
        </w:rPr>
        <w:br/>
      </w:r>
      <w:r w:rsidR="00FD5861" w:rsidRPr="00C81B10">
        <w:rPr>
          <w:rFonts w:cs="Arial"/>
        </w:rPr>
        <w:t xml:space="preserve"> </w:t>
      </w:r>
    </w:p>
    <w:p w:rsidR="00C81B10" w:rsidRDefault="00A367F6" w:rsidP="00D72F0A">
      <w:pPr>
        <w:pStyle w:val="Listenabsatz"/>
        <w:rPr>
          <w:rFonts w:cs="Arial"/>
        </w:rPr>
      </w:pPr>
      <w:r w:rsidRPr="0095102C">
        <w:rPr>
          <w:rFonts w:cs="Arial"/>
          <w:b/>
          <w:bCs/>
        </w:rPr>
        <w:t>Unstimmigkeiten</w:t>
      </w:r>
      <w:r>
        <w:rPr>
          <w:rFonts w:cs="Arial"/>
        </w:rPr>
        <w:t xml:space="preserve"> in den Charts: Differenzplot PNF 20</w:t>
      </w:r>
      <w:r w:rsidR="00E17834">
        <w:rPr>
          <w:rFonts w:cs="Arial"/>
        </w:rPr>
        <w:t>3</w:t>
      </w:r>
      <w:r>
        <w:rPr>
          <w:rFonts w:cs="Arial"/>
        </w:rPr>
        <w:t>5 – Analysefall 20</w:t>
      </w:r>
      <w:r w:rsidR="00E17834">
        <w:rPr>
          <w:rFonts w:cs="Arial"/>
        </w:rPr>
        <w:t>23</w:t>
      </w:r>
      <w:r>
        <w:rPr>
          <w:rFonts w:cs="Arial"/>
        </w:rPr>
        <w:t xml:space="preserve"> (Seite 27 </w:t>
      </w:r>
      <w:r w:rsidR="004711C2">
        <w:rPr>
          <w:rFonts w:cs="Arial"/>
        </w:rPr>
        <w:t>–</w:t>
      </w:r>
      <w:r>
        <w:rPr>
          <w:rFonts w:cs="Arial"/>
        </w:rPr>
        <w:t xml:space="preserve"> </w:t>
      </w:r>
      <w:r w:rsidR="004711C2">
        <w:rPr>
          <w:rFonts w:cs="Arial"/>
        </w:rPr>
        <w:t>29)</w:t>
      </w:r>
      <w:r>
        <w:rPr>
          <w:rFonts w:cs="Arial"/>
        </w:rPr>
        <w:br/>
        <w:t xml:space="preserve">Es ist aus den Charts die </w:t>
      </w:r>
      <w:r w:rsidRPr="0095102C">
        <w:rPr>
          <w:rFonts w:cs="Arial"/>
          <w:b/>
          <w:bCs/>
        </w:rPr>
        <w:t>jeweilige Fahrtrichtung</w:t>
      </w:r>
      <w:r>
        <w:rPr>
          <w:rFonts w:cs="Arial"/>
        </w:rPr>
        <w:t xml:space="preserve"> nicht erkennbar.</w:t>
      </w:r>
      <w:r>
        <w:rPr>
          <w:rFonts w:cs="Arial"/>
        </w:rPr>
        <w:br/>
      </w:r>
      <w:r>
        <w:rPr>
          <w:rFonts w:cs="Arial"/>
        </w:rPr>
        <w:br/>
        <w:t xml:space="preserve">- K3: Verkehrszunahme aus St 2230 um 1000 </w:t>
      </w:r>
      <w:proofErr w:type="spellStart"/>
      <w:r>
        <w:rPr>
          <w:rFonts w:cs="Arial"/>
        </w:rPr>
        <w:t>Fzg</w:t>
      </w:r>
      <w:proofErr w:type="spellEnd"/>
      <w:r>
        <w:rPr>
          <w:rFonts w:cs="Arial"/>
        </w:rPr>
        <w:t xml:space="preserve">/24h. 900 kommen von K1-K3. „0“ von St2144. Es </w:t>
      </w:r>
      <w:r w:rsidRPr="0095102C">
        <w:rPr>
          <w:rFonts w:cs="Arial"/>
          <w:b/>
          <w:bCs/>
        </w:rPr>
        <w:t>fehlen 100 Fahrzeuge</w:t>
      </w:r>
      <w:r>
        <w:rPr>
          <w:rFonts w:cs="Arial"/>
        </w:rPr>
        <w:t>!</w:t>
      </w:r>
      <w:r>
        <w:rPr>
          <w:rFonts w:cs="Arial"/>
        </w:rPr>
        <w:br/>
        <w:t>- Q7/K15: hier sind die 100 Fahrzeuge wieder sichtbar.</w:t>
      </w:r>
      <w:r>
        <w:rPr>
          <w:rFonts w:cs="Arial"/>
        </w:rPr>
        <w:br/>
      </w:r>
      <w:r>
        <w:rPr>
          <w:rFonts w:cs="Arial"/>
        </w:rPr>
        <w:br/>
      </w:r>
      <w:r w:rsidR="00C81B10">
        <w:rPr>
          <w:rFonts w:cs="Arial"/>
        </w:rPr>
        <w:t xml:space="preserve">Die </w:t>
      </w:r>
      <w:r w:rsidR="00C81B10" w:rsidRPr="0095102C">
        <w:rPr>
          <w:rFonts w:cs="Arial"/>
          <w:b/>
          <w:bCs/>
        </w:rPr>
        <w:t>Aufsplittung</w:t>
      </w:r>
      <w:r w:rsidR="00C81B10">
        <w:rPr>
          <w:rFonts w:cs="Arial"/>
        </w:rPr>
        <w:t xml:space="preserve"> der Gesamtfahrzeugbewegungen auf die </w:t>
      </w:r>
      <w:r w:rsidR="00C81B10" w:rsidRPr="0095102C">
        <w:rPr>
          <w:rFonts w:cs="Arial"/>
          <w:b/>
          <w:bCs/>
        </w:rPr>
        <w:t>jeweiligen Fahrzeuggruppen</w:t>
      </w:r>
      <w:r w:rsidR="00C81B10">
        <w:rPr>
          <w:rFonts w:cs="Arial"/>
        </w:rPr>
        <w:t xml:space="preserve"> fehlt.</w:t>
      </w:r>
      <w:r w:rsidR="00C81B10">
        <w:rPr>
          <w:rFonts w:cs="Arial"/>
        </w:rPr>
        <w:br/>
      </w:r>
    </w:p>
    <w:p w:rsidR="004711C2" w:rsidRDefault="00C81B10" w:rsidP="009B3DEA">
      <w:pPr>
        <w:pStyle w:val="Listenabsatz"/>
        <w:numPr>
          <w:ilvl w:val="0"/>
          <w:numId w:val="3"/>
        </w:numPr>
        <w:rPr>
          <w:rFonts w:cs="Arial"/>
        </w:rPr>
      </w:pPr>
      <w:r w:rsidRPr="003F00A7">
        <w:rPr>
          <w:rFonts w:cs="Arial"/>
        </w:rPr>
        <w:t>Prognose-</w:t>
      </w:r>
      <w:proofErr w:type="spellStart"/>
      <w:r w:rsidRPr="003F00A7">
        <w:rPr>
          <w:rFonts w:cs="Arial"/>
        </w:rPr>
        <w:t>Planfall</w:t>
      </w:r>
      <w:proofErr w:type="spellEnd"/>
      <w:r w:rsidRPr="003F00A7">
        <w:rPr>
          <w:rFonts w:cs="Arial"/>
        </w:rPr>
        <w:t xml:space="preserve"> 2035</w:t>
      </w:r>
      <w:r w:rsidRPr="003F00A7">
        <w:rPr>
          <w:rFonts w:cs="Arial"/>
        </w:rPr>
        <w:br/>
      </w:r>
      <w:r w:rsidR="004711C2">
        <w:rPr>
          <w:rFonts w:cs="Arial"/>
        </w:rPr>
        <w:br/>
        <w:t>Die Charts Differenzplot PPF 2035 – PNF 2035 zeigen die Zunahme der Gesamtverkehrs in den jeweiligen Knotenpunkten.</w:t>
      </w:r>
      <w:r w:rsidR="004711C2">
        <w:rPr>
          <w:rFonts w:cs="Arial"/>
        </w:rPr>
        <w:br/>
      </w:r>
      <w:r w:rsidR="004711C2">
        <w:rPr>
          <w:rFonts w:cs="Arial"/>
        </w:rPr>
        <w:br/>
        <w:t>Interessant wäre eine Darstellung: „Differenzplot PPF 2035 – Analysefall 2023“, um die Gesamtauswirkung gegenüber heute zu sehen.</w:t>
      </w:r>
      <w:r w:rsidR="004711C2">
        <w:rPr>
          <w:rFonts w:cs="Arial"/>
        </w:rPr>
        <w:br/>
      </w:r>
    </w:p>
    <w:p w:rsidR="004711C2" w:rsidRDefault="004711C2" w:rsidP="009B3DEA">
      <w:pPr>
        <w:pStyle w:val="Listenabsatz"/>
        <w:numPr>
          <w:ilvl w:val="0"/>
          <w:numId w:val="3"/>
        </w:numPr>
        <w:rPr>
          <w:rFonts w:cs="Arial"/>
        </w:rPr>
      </w:pPr>
      <w:r>
        <w:rPr>
          <w:rFonts w:cs="Arial"/>
        </w:rPr>
        <w:t>Leistungsfähigkeitsuntersuchung</w:t>
      </w:r>
      <w:r>
        <w:rPr>
          <w:rFonts w:cs="Arial"/>
        </w:rPr>
        <w:br/>
      </w:r>
      <w:r>
        <w:rPr>
          <w:rFonts w:cs="Arial"/>
        </w:rPr>
        <w:br/>
      </w:r>
      <w:r w:rsidR="00145765">
        <w:rPr>
          <w:rFonts w:cs="Arial"/>
        </w:rPr>
        <w:t>In allen Darstellungen zur Optimierung des Verkehrsflusses steht: „</w:t>
      </w:r>
      <w:r w:rsidR="00145765" w:rsidRPr="0095102C">
        <w:rPr>
          <w:rFonts w:cs="Arial"/>
          <w:b/>
          <w:bCs/>
        </w:rPr>
        <w:t>Empfohlener Ausbau</w:t>
      </w:r>
      <w:r w:rsidR="00145765">
        <w:rPr>
          <w:rFonts w:cs="Arial"/>
        </w:rPr>
        <w:t>“</w:t>
      </w:r>
      <w:r w:rsidR="00145765">
        <w:rPr>
          <w:rFonts w:cs="Arial"/>
        </w:rPr>
        <w:br/>
      </w:r>
      <w:r w:rsidR="00145765">
        <w:rPr>
          <w:rFonts w:cs="Arial"/>
        </w:rPr>
        <w:br/>
        <w:t xml:space="preserve">Da die </w:t>
      </w:r>
      <w:r w:rsidR="00145765" w:rsidRPr="0095102C">
        <w:rPr>
          <w:rFonts w:cs="Arial"/>
          <w:b/>
          <w:bCs/>
        </w:rPr>
        <w:t>bestehende Autobahnbrücke</w:t>
      </w:r>
      <w:r w:rsidR="00145765">
        <w:rPr>
          <w:rFonts w:cs="Arial"/>
        </w:rPr>
        <w:t xml:space="preserve"> </w:t>
      </w:r>
      <w:r w:rsidR="008F61AF" w:rsidRPr="0095102C">
        <w:rPr>
          <w:rFonts w:cs="Arial"/>
          <w:b/>
          <w:bCs/>
        </w:rPr>
        <w:t>nicht ausgebaut</w:t>
      </w:r>
      <w:r w:rsidR="008F61AF">
        <w:rPr>
          <w:rFonts w:cs="Arial"/>
        </w:rPr>
        <w:t xml:space="preserve"> wird und somit definitiv „</w:t>
      </w:r>
      <w:r w:rsidR="008F61AF" w:rsidRPr="0095102C">
        <w:rPr>
          <w:rFonts w:cs="Arial"/>
          <w:b/>
          <w:bCs/>
        </w:rPr>
        <w:t>einspurig</w:t>
      </w:r>
      <w:r w:rsidR="008F61AF">
        <w:rPr>
          <w:rFonts w:cs="Arial"/>
        </w:rPr>
        <w:t xml:space="preserve">“ in </w:t>
      </w:r>
      <w:r w:rsidR="008F61AF" w:rsidRPr="0095102C">
        <w:rPr>
          <w:rFonts w:cs="Arial"/>
          <w:b/>
          <w:bCs/>
        </w:rPr>
        <w:t>beide Fahrtrichtungen</w:t>
      </w:r>
      <w:r w:rsidR="008F61AF">
        <w:rPr>
          <w:rFonts w:cs="Arial"/>
        </w:rPr>
        <w:t xml:space="preserve"> bleibt, ist dies ein </w:t>
      </w:r>
      <w:r w:rsidR="008F61AF" w:rsidRPr="0095102C">
        <w:rPr>
          <w:rFonts w:cs="Arial"/>
          <w:b/>
          <w:bCs/>
        </w:rPr>
        <w:t>klarer Widerspruch</w:t>
      </w:r>
      <w:r w:rsidR="008F61AF">
        <w:rPr>
          <w:rFonts w:cs="Arial"/>
        </w:rPr>
        <w:t xml:space="preserve"> zu den </w:t>
      </w:r>
      <w:r w:rsidR="008F61AF" w:rsidRPr="0095102C">
        <w:rPr>
          <w:rFonts w:cs="Arial"/>
          <w:b/>
          <w:bCs/>
        </w:rPr>
        <w:t>Vorschriften</w:t>
      </w:r>
      <w:r w:rsidR="008F61AF">
        <w:rPr>
          <w:rFonts w:cs="Arial"/>
        </w:rPr>
        <w:t xml:space="preserve"> des </w:t>
      </w:r>
      <w:r w:rsidR="008F61AF" w:rsidRPr="0095102C">
        <w:rPr>
          <w:rFonts w:cs="Arial"/>
          <w:b/>
          <w:bCs/>
        </w:rPr>
        <w:t>Landesentwicklungsplanes 2023</w:t>
      </w:r>
      <w:r w:rsidR="008F61AF">
        <w:rPr>
          <w:rFonts w:cs="Arial"/>
        </w:rPr>
        <w:t>.</w:t>
      </w:r>
      <w:r w:rsidR="008F61AF">
        <w:rPr>
          <w:rFonts w:cs="Arial"/>
        </w:rPr>
        <w:br/>
      </w:r>
      <w:r w:rsidR="008F61AF">
        <w:rPr>
          <w:rFonts w:cs="Arial"/>
        </w:rPr>
        <w:br/>
        <w:t>Knotenpunkt K3:</w:t>
      </w:r>
      <w:r w:rsidR="00667415">
        <w:rPr>
          <w:rFonts w:cs="Arial"/>
        </w:rPr>
        <w:t xml:space="preserve"> (Seite 58)</w:t>
      </w:r>
      <w:r w:rsidR="008F61AF">
        <w:rPr>
          <w:rFonts w:cs="Arial"/>
        </w:rPr>
        <w:br/>
      </w:r>
      <w:r w:rsidR="008F61AF">
        <w:rPr>
          <w:rFonts w:cs="Arial"/>
        </w:rPr>
        <w:br/>
        <w:t>Wenn 2 LKW-Spuren aus ST2230 in die St2144 gleichzeitig einfahren, aber nur eine Abbiegespur in die BAB Richtung München vorhanden ist, ist der „Einfädelverkehr“ wenn dann noch PKWs hinzukommen sowohl Rückstaugefährdet und mit hohem Unfallrisiko zu sehen.</w:t>
      </w:r>
      <w:r w:rsidR="008F61AF">
        <w:rPr>
          <w:rFonts w:cs="Arial"/>
        </w:rPr>
        <w:br/>
      </w:r>
      <w:r w:rsidR="008F61AF">
        <w:rPr>
          <w:rFonts w:cs="Arial"/>
        </w:rPr>
        <w:br/>
        <w:t>Die Lichtsignalsteuerung dient in erster Linie, Rückstau auf der Autobahn zu verhindern.</w:t>
      </w:r>
      <w:r w:rsidR="008F61AF">
        <w:rPr>
          <w:rFonts w:cs="Arial"/>
        </w:rPr>
        <w:br/>
        <w:t>Der beidseitige Rückstau auf der ST 2144.</w:t>
      </w:r>
      <w:r w:rsidR="008F61AF">
        <w:rPr>
          <w:rFonts w:cs="Arial"/>
        </w:rPr>
        <w:br/>
      </w:r>
    </w:p>
    <w:p w:rsidR="00667415" w:rsidRPr="00C661BF" w:rsidRDefault="00667415" w:rsidP="00C661BF">
      <w:pPr>
        <w:pStyle w:val="Listenabsatz"/>
        <w:numPr>
          <w:ilvl w:val="0"/>
          <w:numId w:val="3"/>
        </w:numPr>
        <w:rPr>
          <w:rFonts w:cs="Arial"/>
        </w:rPr>
      </w:pPr>
      <w:r>
        <w:rPr>
          <w:rFonts w:cs="Arial"/>
        </w:rPr>
        <w:t>Zusammenfassung: (Seite 66)</w:t>
      </w:r>
    </w:p>
    <w:p w:rsidR="00C661BF" w:rsidRDefault="00667415" w:rsidP="00C661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Pr>
          <w:rFonts w:asciiTheme="minorHAnsi" w:hAnsiTheme="minorHAnsi" w:cstheme="minorHAnsi"/>
          <w:color w:val="262626"/>
          <w:szCs w:val="22"/>
        </w:rPr>
      </w:pPr>
      <w:r>
        <w:rPr>
          <w:rFonts w:cs="Arial"/>
        </w:rPr>
        <w:lastRenderedPageBreak/>
        <w:br/>
      </w:r>
      <w:r w:rsidRPr="0095102C">
        <w:rPr>
          <w:rFonts w:cs="Arial"/>
          <w:i/>
          <w:iCs/>
          <w:u w:val="single"/>
        </w:rPr>
        <w:t>Ziel der vorliegenden Verkehrsuntersuchung ist die Beurteilung der verkehrlichen Auswirkungen…</w:t>
      </w:r>
      <w:r w:rsidR="004711C2" w:rsidRPr="00667415">
        <w:rPr>
          <w:rFonts w:cs="Arial"/>
          <w:i/>
          <w:iCs/>
        </w:rPr>
        <w:br/>
      </w:r>
      <w:r w:rsidRPr="00667415">
        <w:rPr>
          <w:rFonts w:asciiTheme="minorHAnsi" w:hAnsiTheme="minorHAnsi" w:cstheme="minorHAnsi"/>
        </w:rPr>
        <w:br/>
        <w:t xml:space="preserve">… das heißt: dieses Dokument ist </w:t>
      </w:r>
      <w:r w:rsidRPr="0095102C">
        <w:rPr>
          <w:rFonts w:asciiTheme="minorHAnsi" w:hAnsiTheme="minorHAnsi" w:cstheme="minorHAnsi"/>
          <w:b/>
          <w:bCs/>
        </w:rPr>
        <w:t>kein Gutachten</w:t>
      </w:r>
      <w:r w:rsidRPr="00667415">
        <w:rPr>
          <w:rFonts w:asciiTheme="minorHAnsi" w:hAnsiTheme="minorHAnsi" w:cstheme="minorHAnsi"/>
        </w:rPr>
        <w:br/>
      </w:r>
      <w:r w:rsidRPr="00667415">
        <w:rPr>
          <w:rFonts w:asciiTheme="minorHAnsi" w:hAnsiTheme="minorHAnsi" w:cstheme="minorHAnsi"/>
        </w:rPr>
        <w:br/>
      </w:r>
      <w:r w:rsidRPr="0095102C">
        <w:rPr>
          <w:rFonts w:asciiTheme="minorHAnsi" w:hAnsiTheme="minorHAnsi" w:cstheme="minorHAnsi"/>
          <w:i/>
          <w:iCs/>
          <w:color w:val="262626"/>
          <w:szCs w:val="22"/>
        </w:rPr>
        <w:t xml:space="preserve">Zu diesem Zweck wurden </w:t>
      </w:r>
      <w:r w:rsidRPr="0095102C">
        <w:rPr>
          <w:rFonts w:asciiTheme="minorHAnsi" w:hAnsiTheme="minorHAnsi" w:cstheme="minorHAnsi"/>
          <w:b/>
          <w:bCs/>
          <w:i/>
          <w:iCs/>
          <w:color w:val="262626"/>
          <w:szCs w:val="22"/>
        </w:rPr>
        <w:t>Verkehrserhebungen</w:t>
      </w:r>
      <w:r w:rsidRPr="0095102C">
        <w:rPr>
          <w:rFonts w:asciiTheme="minorHAnsi" w:hAnsiTheme="minorHAnsi" w:cstheme="minorHAnsi"/>
          <w:i/>
          <w:iCs/>
          <w:color w:val="262626"/>
          <w:szCs w:val="22"/>
        </w:rPr>
        <w:t xml:space="preserve"> durchgeführt, bei denen die </w:t>
      </w:r>
      <w:r w:rsidRPr="0095102C">
        <w:rPr>
          <w:rFonts w:asciiTheme="minorHAnsi" w:hAnsiTheme="minorHAnsi" w:cstheme="minorHAnsi"/>
          <w:b/>
          <w:bCs/>
          <w:i/>
          <w:iCs/>
          <w:color w:val="262626"/>
          <w:szCs w:val="22"/>
        </w:rPr>
        <w:t>Verkehrsmengen</w:t>
      </w:r>
      <w:r w:rsidRPr="0095102C">
        <w:rPr>
          <w:rFonts w:asciiTheme="minorHAnsi" w:hAnsiTheme="minorHAnsi" w:cstheme="minorHAnsi"/>
          <w:i/>
          <w:iCs/>
          <w:color w:val="262626"/>
          <w:szCs w:val="22"/>
        </w:rPr>
        <w:t xml:space="preserve"> </w:t>
      </w:r>
      <w:r w:rsidRPr="0095102C">
        <w:rPr>
          <w:rFonts w:asciiTheme="minorHAnsi" w:hAnsiTheme="minorHAnsi" w:cstheme="minorHAnsi"/>
          <w:b/>
          <w:bCs/>
          <w:i/>
          <w:iCs/>
          <w:color w:val="262626"/>
          <w:szCs w:val="22"/>
        </w:rPr>
        <w:t>getrennt</w:t>
      </w:r>
      <w:r w:rsidRPr="0095102C">
        <w:rPr>
          <w:rFonts w:asciiTheme="minorHAnsi" w:hAnsiTheme="minorHAnsi" w:cstheme="minorHAnsi"/>
          <w:i/>
          <w:iCs/>
          <w:color w:val="262626"/>
          <w:szCs w:val="22"/>
        </w:rPr>
        <w:t xml:space="preserve"> nach den einzelnen </w:t>
      </w:r>
      <w:r w:rsidRPr="0095102C">
        <w:rPr>
          <w:rFonts w:asciiTheme="minorHAnsi" w:hAnsiTheme="minorHAnsi" w:cstheme="minorHAnsi"/>
          <w:b/>
          <w:bCs/>
          <w:i/>
          <w:iCs/>
          <w:color w:val="262626"/>
          <w:szCs w:val="22"/>
        </w:rPr>
        <w:t>Fahrströmen</w:t>
      </w:r>
      <w:r w:rsidRPr="0095102C">
        <w:rPr>
          <w:rFonts w:asciiTheme="minorHAnsi" w:hAnsiTheme="minorHAnsi" w:cstheme="minorHAnsi"/>
          <w:i/>
          <w:iCs/>
          <w:color w:val="262626"/>
          <w:szCs w:val="22"/>
        </w:rPr>
        <w:t xml:space="preserve"> an den Knotenpunkten und </w:t>
      </w:r>
      <w:r w:rsidRPr="0095102C">
        <w:rPr>
          <w:rFonts w:asciiTheme="minorHAnsi" w:hAnsiTheme="minorHAnsi" w:cstheme="minorHAnsi"/>
          <w:b/>
          <w:bCs/>
          <w:i/>
          <w:iCs/>
          <w:color w:val="262626"/>
          <w:szCs w:val="22"/>
        </w:rPr>
        <w:t>getrennt</w:t>
      </w:r>
      <w:r w:rsidRPr="0095102C">
        <w:rPr>
          <w:rFonts w:asciiTheme="minorHAnsi" w:hAnsiTheme="minorHAnsi" w:cstheme="minorHAnsi"/>
          <w:i/>
          <w:iCs/>
          <w:color w:val="262626"/>
          <w:szCs w:val="22"/>
        </w:rPr>
        <w:t xml:space="preserve"> nach </w:t>
      </w:r>
      <w:r w:rsidRPr="0095102C">
        <w:rPr>
          <w:rFonts w:asciiTheme="minorHAnsi" w:hAnsiTheme="minorHAnsi" w:cstheme="minorHAnsi"/>
          <w:b/>
          <w:bCs/>
          <w:i/>
          <w:iCs/>
          <w:color w:val="262626"/>
        </w:rPr>
        <w:t>Fahrzeugarten</w:t>
      </w:r>
      <w:r w:rsidRPr="0095102C">
        <w:rPr>
          <w:rFonts w:asciiTheme="minorHAnsi" w:hAnsiTheme="minorHAnsi" w:cstheme="minorHAnsi"/>
          <w:i/>
          <w:iCs/>
          <w:color w:val="262626"/>
        </w:rPr>
        <w:t xml:space="preserve"> ermittelt wurden (s. Folie 3).</w:t>
      </w:r>
      <w:r w:rsidRPr="00667415">
        <w:rPr>
          <w:rFonts w:asciiTheme="minorHAnsi" w:hAnsiTheme="minorHAnsi" w:cstheme="minorHAnsi"/>
          <w:i/>
          <w:iCs/>
        </w:rPr>
        <w:br/>
      </w:r>
      <w:r>
        <w:rPr>
          <w:rFonts w:asciiTheme="minorHAnsi" w:hAnsiTheme="minorHAnsi" w:cstheme="minorHAnsi"/>
          <w:color w:val="262626"/>
          <w:szCs w:val="22"/>
        </w:rPr>
        <w:br/>
        <w:t xml:space="preserve">Die </w:t>
      </w:r>
      <w:r w:rsidR="00B10235">
        <w:rPr>
          <w:rFonts w:asciiTheme="minorHAnsi" w:hAnsiTheme="minorHAnsi" w:cstheme="minorHAnsi"/>
          <w:color w:val="262626"/>
          <w:szCs w:val="22"/>
        </w:rPr>
        <w:t xml:space="preserve">hier genannten </w:t>
      </w:r>
      <w:r w:rsidRPr="0095102C">
        <w:rPr>
          <w:rFonts w:asciiTheme="minorHAnsi" w:hAnsiTheme="minorHAnsi" w:cstheme="minorHAnsi"/>
          <w:b/>
          <w:bCs/>
          <w:color w:val="262626"/>
          <w:szCs w:val="22"/>
        </w:rPr>
        <w:t>konkreten Daten</w:t>
      </w:r>
      <w:r w:rsidR="00B10235">
        <w:rPr>
          <w:rFonts w:asciiTheme="minorHAnsi" w:hAnsiTheme="minorHAnsi" w:cstheme="minorHAnsi"/>
          <w:color w:val="262626"/>
          <w:szCs w:val="22"/>
        </w:rPr>
        <w:t>,</w:t>
      </w:r>
      <w:r>
        <w:rPr>
          <w:rFonts w:asciiTheme="minorHAnsi" w:hAnsiTheme="minorHAnsi" w:cstheme="minorHAnsi"/>
          <w:color w:val="262626"/>
          <w:szCs w:val="22"/>
        </w:rPr>
        <w:t xml:space="preserve"> </w:t>
      </w:r>
      <w:r w:rsidR="00B10235">
        <w:rPr>
          <w:rFonts w:asciiTheme="minorHAnsi" w:hAnsiTheme="minorHAnsi" w:cstheme="minorHAnsi"/>
          <w:color w:val="262626"/>
          <w:szCs w:val="22"/>
        </w:rPr>
        <w:t xml:space="preserve">sind in der Unterlage </w:t>
      </w:r>
      <w:r w:rsidR="00B10235" w:rsidRPr="0095102C">
        <w:rPr>
          <w:rFonts w:asciiTheme="minorHAnsi" w:hAnsiTheme="minorHAnsi" w:cstheme="minorHAnsi"/>
          <w:b/>
          <w:bCs/>
          <w:color w:val="262626"/>
          <w:szCs w:val="22"/>
        </w:rPr>
        <w:t>nicht</w:t>
      </w:r>
      <w:r w:rsidR="00B10235">
        <w:rPr>
          <w:rFonts w:asciiTheme="minorHAnsi" w:hAnsiTheme="minorHAnsi" w:cstheme="minorHAnsi"/>
          <w:color w:val="262626"/>
          <w:szCs w:val="22"/>
        </w:rPr>
        <w:t xml:space="preserve"> eingebunden. Deshalb sind viele Berechnungen und Prognose nur </w:t>
      </w:r>
      <w:r w:rsidR="00B10235" w:rsidRPr="0095102C">
        <w:rPr>
          <w:rFonts w:asciiTheme="minorHAnsi" w:hAnsiTheme="minorHAnsi" w:cstheme="minorHAnsi"/>
          <w:b/>
          <w:bCs/>
          <w:color w:val="262626"/>
          <w:szCs w:val="22"/>
        </w:rPr>
        <w:t>bedingt nachvollziehbar</w:t>
      </w:r>
      <w:r w:rsidR="00FC436B">
        <w:rPr>
          <w:rFonts w:asciiTheme="minorHAnsi" w:hAnsiTheme="minorHAnsi" w:cstheme="minorHAnsi"/>
          <w:color w:val="262626"/>
          <w:szCs w:val="22"/>
        </w:rPr>
        <w:t xml:space="preserve"> und deshalb in Frage zu stellen!</w:t>
      </w:r>
      <w:r w:rsidR="00B10235">
        <w:rPr>
          <w:rFonts w:asciiTheme="minorHAnsi" w:hAnsiTheme="minorHAnsi" w:cstheme="minorHAnsi"/>
          <w:color w:val="262626"/>
          <w:szCs w:val="22"/>
        </w:rPr>
        <w:br/>
      </w:r>
      <w:r w:rsidR="00B10235">
        <w:rPr>
          <w:rFonts w:asciiTheme="minorHAnsi" w:hAnsiTheme="minorHAnsi" w:cstheme="minorHAnsi"/>
          <w:color w:val="262626"/>
          <w:szCs w:val="22"/>
        </w:rPr>
        <w:br/>
        <w:t xml:space="preserve">Darüber hinaus sind </w:t>
      </w:r>
      <w:r w:rsidR="00B10235" w:rsidRPr="0095102C">
        <w:rPr>
          <w:rFonts w:asciiTheme="minorHAnsi" w:hAnsiTheme="minorHAnsi" w:cstheme="minorHAnsi"/>
          <w:b/>
          <w:bCs/>
          <w:color w:val="262626"/>
          <w:szCs w:val="22"/>
        </w:rPr>
        <w:t>alle Prognosen</w:t>
      </w:r>
      <w:r w:rsidR="00B10235">
        <w:rPr>
          <w:rFonts w:asciiTheme="minorHAnsi" w:hAnsiTheme="minorHAnsi" w:cstheme="minorHAnsi"/>
          <w:color w:val="262626"/>
          <w:szCs w:val="22"/>
        </w:rPr>
        <w:t xml:space="preserve"> nur auf den </w:t>
      </w:r>
      <w:r w:rsidR="00B10235" w:rsidRPr="0095102C">
        <w:rPr>
          <w:rFonts w:asciiTheme="minorHAnsi" w:hAnsiTheme="minorHAnsi" w:cstheme="minorHAnsi"/>
          <w:b/>
          <w:bCs/>
          <w:color w:val="262626"/>
          <w:szCs w:val="22"/>
        </w:rPr>
        <w:t>Gesamtverkehr</w:t>
      </w:r>
      <w:r w:rsidR="00B10235">
        <w:rPr>
          <w:rFonts w:asciiTheme="minorHAnsi" w:hAnsiTheme="minorHAnsi" w:cstheme="minorHAnsi"/>
          <w:color w:val="262626"/>
          <w:szCs w:val="22"/>
        </w:rPr>
        <w:t xml:space="preserve"> bezogen</w:t>
      </w:r>
      <w:r w:rsidR="00B10235" w:rsidRPr="0095102C">
        <w:rPr>
          <w:rFonts w:asciiTheme="minorHAnsi" w:hAnsiTheme="minorHAnsi" w:cstheme="minorHAnsi"/>
          <w:b/>
          <w:bCs/>
          <w:color w:val="262626"/>
          <w:szCs w:val="22"/>
        </w:rPr>
        <w:t>, nicht getrennt</w:t>
      </w:r>
      <w:r w:rsidR="00B10235">
        <w:rPr>
          <w:rFonts w:asciiTheme="minorHAnsi" w:hAnsiTheme="minorHAnsi" w:cstheme="minorHAnsi"/>
          <w:color w:val="262626"/>
          <w:szCs w:val="22"/>
        </w:rPr>
        <w:t xml:space="preserve"> nach </w:t>
      </w:r>
      <w:r w:rsidR="00B10235" w:rsidRPr="0095102C">
        <w:rPr>
          <w:rFonts w:asciiTheme="minorHAnsi" w:hAnsiTheme="minorHAnsi" w:cstheme="minorHAnsi"/>
          <w:b/>
          <w:bCs/>
          <w:color w:val="262626"/>
          <w:szCs w:val="22"/>
        </w:rPr>
        <w:t>Fahrzeugarten</w:t>
      </w:r>
      <w:r w:rsidR="00B10235">
        <w:rPr>
          <w:rFonts w:asciiTheme="minorHAnsi" w:hAnsiTheme="minorHAnsi" w:cstheme="minorHAnsi"/>
          <w:color w:val="262626"/>
          <w:szCs w:val="22"/>
        </w:rPr>
        <w:t>.</w:t>
      </w:r>
    </w:p>
    <w:p w:rsidR="00C661BF" w:rsidRDefault="00C661BF" w:rsidP="00C661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Pr>
          <w:rFonts w:asciiTheme="minorHAnsi" w:hAnsiTheme="minorHAnsi" w:cstheme="minorHAnsi"/>
          <w:color w:val="262626"/>
          <w:szCs w:val="22"/>
        </w:rPr>
      </w:pPr>
    </w:p>
    <w:p w:rsidR="00B04616" w:rsidRDefault="00C661BF" w:rsidP="00516827">
      <w:pPr>
        <w:pStyle w:val="Listenabsatz"/>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262626"/>
        </w:rPr>
      </w:pPr>
      <w:r>
        <w:rPr>
          <w:rFonts w:cstheme="minorHAnsi"/>
          <w:color w:val="262626"/>
        </w:rPr>
        <w:t xml:space="preserve"> </w:t>
      </w:r>
      <w:r w:rsidRPr="00C661BF">
        <w:rPr>
          <w:rFonts w:cstheme="minorHAnsi"/>
          <w:color w:val="262626"/>
        </w:rPr>
        <w:t>Anhang</w:t>
      </w:r>
      <w:r>
        <w:rPr>
          <w:rFonts w:cstheme="minorHAnsi"/>
          <w:color w:val="262626"/>
        </w:rPr>
        <w:br/>
      </w:r>
      <w:r>
        <w:rPr>
          <w:rFonts w:cstheme="minorHAnsi"/>
          <w:color w:val="262626"/>
        </w:rPr>
        <w:br/>
        <w:t xml:space="preserve">In den </w:t>
      </w:r>
      <w:r w:rsidRPr="0095102C">
        <w:rPr>
          <w:rFonts w:cstheme="minorHAnsi"/>
          <w:b/>
          <w:bCs/>
          <w:color w:val="262626"/>
        </w:rPr>
        <w:t>Anhängen</w:t>
      </w:r>
      <w:r>
        <w:rPr>
          <w:rFonts w:cstheme="minorHAnsi"/>
          <w:color w:val="262626"/>
        </w:rPr>
        <w:t xml:space="preserve"> sind </w:t>
      </w:r>
      <w:r w:rsidRPr="0095102C">
        <w:rPr>
          <w:rFonts w:cstheme="minorHAnsi"/>
          <w:b/>
          <w:bCs/>
          <w:color w:val="262626"/>
        </w:rPr>
        <w:t>Verkehrszahlen</w:t>
      </w:r>
      <w:r>
        <w:rPr>
          <w:rFonts w:cstheme="minorHAnsi"/>
          <w:color w:val="262626"/>
        </w:rPr>
        <w:t xml:space="preserve"> für </w:t>
      </w:r>
      <w:r w:rsidRPr="0095102C">
        <w:rPr>
          <w:rFonts w:cstheme="minorHAnsi"/>
          <w:b/>
          <w:bCs/>
          <w:color w:val="262626"/>
        </w:rPr>
        <w:t>Luftschadstoffuntersuchungen</w:t>
      </w:r>
      <w:r>
        <w:rPr>
          <w:rFonts w:cstheme="minorHAnsi"/>
          <w:color w:val="262626"/>
        </w:rPr>
        <w:t xml:space="preserve">, sowie für </w:t>
      </w:r>
      <w:r w:rsidRPr="0095102C">
        <w:rPr>
          <w:rFonts w:cstheme="minorHAnsi"/>
          <w:b/>
          <w:bCs/>
          <w:color w:val="262626"/>
        </w:rPr>
        <w:t>schalltechnische Untersuchungen</w:t>
      </w:r>
      <w:r>
        <w:rPr>
          <w:rFonts w:cstheme="minorHAnsi"/>
          <w:color w:val="262626"/>
        </w:rPr>
        <w:t xml:space="preserve"> beigefügt. Jeweils für den Prognose-</w:t>
      </w:r>
      <w:proofErr w:type="spellStart"/>
      <w:r>
        <w:rPr>
          <w:rFonts w:cstheme="minorHAnsi"/>
          <w:color w:val="262626"/>
        </w:rPr>
        <w:t>Nullfall</w:t>
      </w:r>
      <w:proofErr w:type="spellEnd"/>
      <w:r>
        <w:rPr>
          <w:rFonts w:cstheme="minorHAnsi"/>
          <w:color w:val="262626"/>
        </w:rPr>
        <w:t xml:space="preserve"> 2035 sowie für den Prognose-</w:t>
      </w:r>
      <w:proofErr w:type="spellStart"/>
      <w:r>
        <w:rPr>
          <w:rFonts w:cstheme="minorHAnsi"/>
          <w:color w:val="262626"/>
        </w:rPr>
        <w:t>Planfall</w:t>
      </w:r>
      <w:proofErr w:type="spellEnd"/>
      <w:r>
        <w:rPr>
          <w:rFonts w:cstheme="minorHAnsi"/>
          <w:color w:val="262626"/>
        </w:rPr>
        <w:t xml:space="preserve"> 2035.</w:t>
      </w:r>
      <w:r>
        <w:rPr>
          <w:rFonts w:cstheme="minorHAnsi"/>
          <w:color w:val="262626"/>
        </w:rPr>
        <w:br/>
        <w:t>Die Anhänge enthalten die getrennten Werte für die jeweiligen Fahrzeugarten.</w:t>
      </w:r>
      <w:r>
        <w:rPr>
          <w:rFonts w:cstheme="minorHAnsi"/>
          <w:color w:val="262626"/>
        </w:rPr>
        <w:br/>
      </w:r>
      <w:r>
        <w:rPr>
          <w:rFonts w:cstheme="minorHAnsi"/>
          <w:color w:val="262626"/>
        </w:rPr>
        <w:br/>
        <w:t xml:space="preserve">Für den </w:t>
      </w:r>
      <w:r w:rsidRPr="0095102C">
        <w:rPr>
          <w:rFonts w:cstheme="minorHAnsi"/>
          <w:b/>
          <w:bCs/>
          <w:color w:val="262626"/>
        </w:rPr>
        <w:t>Bestandfall fehlen diese Daten</w:t>
      </w:r>
      <w:r>
        <w:rPr>
          <w:rFonts w:cstheme="minorHAnsi"/>
          <w:color w:val="262626"/>
        </w:rPr>
        <w:t xml:space="preserve">. Es ist daher </w:t>
      </w:r>
      <w:r w:rsidRPr="0095102C">
        <w:rPr>
          <w:rFonts w:cstheme="minorHAnsi"/>
          <w:b/>
          <w:bCs/>
          <w:color w:val="262626"/>
        </w:rPr>
        <w:t>unmöglich nachzuvollziehen</w:t>
      </w:r>
      <w:r>
        <w:rPr>
          <w:rFonts w:cstheme="minorHAnsi"/>
          <w:color w:val="262626"/>
        </w:rPr>
        <w:t xml:space="preserve">, aus welchen </w:t>
      </w:r>
      <w:r w:rsidRPr="0095102C">
        <w:rPr>
          <w:rFonts w:cstheme="minorHAnsi"/>
          <w:b/>
          <w:bCs/>
          <w:color w:val="262626"/>
        </w:rPr>
        <w:t>Daten</w:t>
      </w:r>
      <w:r>
        <w:rPr>
          <w:rFonts w:cstheme="minorHAnsi"/>
          <w:color w:val="262626"/>
        </w:rPr>
        <w:t xml:space="preserve"> sich </w:t>
      </w:r>
      <w:r w:rsidR="00516827">
        <w:rPr>
          <w:rFonts w:cstheme="minorHAnsi"/>
          <w:color w:val="262626"/>
        </w:rPr>
        <w:t xml:space="preserve">die </w:t>
      </w:r>
      <w:r w:rsidR="00516827" w:rsidRPr="0095102C">
        <w:rPr>
          <w:rFonts w:cstheme="minorHAnsi"/>
          <w:b/>
          <w:bCs/>
          <w:color w:val="262626"/>
        </w:rPr>
        <w:t>Ergebnisse</w:t>
      </w:r>
      <w:r>
        <w:rPr>
          <w:rFonts w:cstheme="minorHAnsi"/>
          <w:color w:val="262626"/>
        </w:rPr>
        <w:t xml:space="preserve"> nach </w:t>
      </w:r>
      <w:r w:rsidRPr="0095102C">
        <w:rPr>
          <w:rFonts w:cstheme="minorHAnsi"/>
          <w:b/>
          <w:bCs/>
          <w:color w:val="262626"/>
        </w:rPr>
        <w:t>Fahrzeugart</w:t>
      </w:r>
      <w:r>
        <w:rPr>
          <w:rFonts w:cstheme="minorHAnsi"/>
          <w:color w:val="262626"/>
        </w:rPr>
        <w:t xml:space="preserve"> zusammensetzen.</w:t>
      </w:r>
      <w:r w:rsidR="00BE0F08">
        <w:rPr>
          <w:rFonts w:cstheme="minorHAnsi"/>
          <w:color w:val="262626"/>
        </w:rPr>
        <w:br/>
      </w:r>
    </w:p>
    <w:p w:rsidR="0095102C" w:rsidRDefault="00BE0F08" w:rsidP="00516827">
      <w:pPr>
        <w:pStyle w:val="Listenabsatz"/>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262626"/>
        </w:rPr>
      </w:pPr>
      <w:r>
        <w:rPr>
          <w:rFonts w:cstheme="minorHAnsi"/>
          <w:color w:val="262626"/>
        </w:rPr>
        <w:t>Parkflächen und Übernachtungsmöglichkeiten für LKW-Fahrer</w:t>
      </w:r>
      <w:r>
        <w:rPr>
          <w:rFonts w:cstheme="minorHAnsi"/>
          <w:color w:val="262626"/>
        </w:rPr>
        <w:br/>
      </w:r>
      <w:r>
        <w:rPr>
          <w:rFonts w:cstheme="minorHAnsi"/>
          <w:color w:val="262626"/>
        </w:rPr>
        <w:br/>
        <w:t>I</w:t>
      </w:r>
      <w:r w:rsidR="0095102C">
        <w:rPr>
          <w:rFonts w:cstheme="minorHAnsi"/>
          <w:color w:val="262626"/>
        </w:rPr>
        <w:t>n</w:t>
      </w:r>
      <w:r>
        <w:rPr>
          <w:rFonts w:cstheme="minorHAnsi"/>
          <w:color w:val="262626"/>
        </w:rPr>
        <w:t xml:space="preserve"> der </w:t>
      </w:r>
      <w:r w:rsidRPr="001C452F">
        <w:rPr>
          <w:rFonts w:cstheme="minorHAnsi"/>
          <w:b/>
          <w:bCs/>
          <w:color w:val="262626"/>
        </w:rPr>
        <w:t>Verkehrsuntersuchung</w:t>
      </w:r>
      <w:r>
        <w:rPr>
          <w:rFonts w:cstheme="minorHAnsi"/>
          <w:color w:val="262626"/>
        </w:rPr>
        <w:t xml:space="preserve"> wurde das Thema „Parkflächen und Übernachtungsmöglichkeiten“ </w:t>
      </w:r>
      <w:r w:rsidRPr="001C452F">
        <w:rPr>
          <w:rFonts w:cstheme="minorHAnsi"/>
          <w:b/>
          <w:bCs/>
          <w:color w:val="262626"/>
        </w:rPr>
        <w:t>nicht</w:t>
      </w:r>
      <w:r>
        <w:rPr>
          <w:rFonts w:cstheme="minorHAnsi"/>
          <w:color w:val="262626"/>
        </w:rPr>
        <w:t xml:space="preserve"> betrachtet.</w:t>
      </w:r>
      <w:r>
        <w:rPr>
          <w:rFonts w:cstheme="minorHAnsi"/>
          <w:color w:val="262626"/>
        </w:rPr>
        <w:br/>
      </w:r>
      <w:r>
        <w:rPr>
          <w:rFonts w:cstheme="minorHAnsi"/>
          <w:color w:val="262626"/>
        </w:rPr>
        <w:br/>
        <w:t xml:space="preserve">Viele </w:t>
      </w:r>
      <w:proofErr w:type="spellStart"/>
      <w:r>
        <w:rPr>
          <w:rFonts w:cstheme="minorHAnsi"/>
          <w:color w:val="262626"/>
        </w:rPr>
        <w:t>LKW´s</w:t>
      </w:r>
      <w:proofErr w:type="spellEnd"/>
      <w:r>
        <w:rPr>
          <w:rFonts w:cstheme="minorHAnsi"/>
          <w:color w:val="262626"/>
        </w:rPr>
        <w:t xml:space="preserve"> </w:t>
      </w:r>
      <w:r w:rsidR="001C452F">
        <w:rPr>
          <w:rFonts w:cstheme="minorHAnsi"/>
          <w:color w:val="262626"/>
        </w:rPr>
        <w:t xml:space="preserve">und deren Fahrer </w:t>
      </w:r>
      <w:r>
        <w:rPr>
          <w:rFonts w:cstheme="minorHAnsi"/>
          <w:color w:val="262626"/>
        </w:rPr>
        <w:t xml:space="preserve">werden aufgrund </w:t>
      </w:r>
      <w:r w:rsidRPr="001C452F">
        <w:rPr>
          <w:rFonts w:cstheme="minorHAnsi"/>
          <w:b/>
          <w:bCs/>
          <w:color w:val="262626"/>
        </w:rPr>
        <w:t>Nachtfahrverbot</w:t>
      </w:r>
      <w:r>
        <w:rPr>
          <w:rFonts w:cstheme="minorHAnsi"/>
          <w:color w:val="262626"/>
        </w:rPr>
        <w:t xml:space="preserve"> und/oder </w:t>
      </w:r>
      <w:r w:rsidRPr="001C452F">
        <w:rPr>
          <w:rFonts w:cstheme="minorHAnsi"/>
          <w:b/>
          <w:bCs/>
          <w:color w:val="262626"/>
        </w:rPr>
        <w:t>Überschreitung</w:t>
      </w:r>
      <w:r>
        <w:rPr>
          <w:rFonts w:cstheme="minorHAnsi"/>
          <w:color w:val="262626"/>
        </w:rPr>
        <w:t xml:space="preserve"> der </w:t>
      </w:r>
      <w:r w:rsidRPr="001C452F">
        <w:rPr>
          <w:rFonts w:cstheme="minorHAnsi"/>
          <w:b/>
          <w:bCs/>
          <w:color w:val="262626"/>
        </w:rPr>
        <w:t>Lenkzeit</w:t>
      </w:r>
      <w:r>
        <w:rPr>
          <w:rFonts w:cstheme="minorHAnsi"/>
          <w:color w:val="262626"/>
        </w:rPr>
        <w:t xml:space="preserve"> in näherer Umgebung „</w:t>
      </w:r>
      <w:r w:rsidRPr="001C452F">
        <w:rPr>
          <w:rFonts w:cstheme="minorHAnsi"/>
          <w:b/>
          <w:bCs/>
          <w:color w:val="262626"/>
        </w:rPr>
        <w:t>übernachten</w:t>
      </w:r>
      <w:r>
        <w:rPr>
          <w:rFonts w:cstheme="minorHAnsi"/>
          <w:color w:val="262626"/>
        </w:rPr>
        <w:t>“ müssen.</w:t>
      </w:r>
      <w:r>
        <w:rPr>
          <w:rFonts w:cstheme="minorHAnsi"/>
          <w:color w:val="262626"/>
        </w:rPr>
        <w:br/>
        <w:t xml:space="preserve">Aus den Plänen und der Verkehrsuntersuchung </w:t>
      </w:r>
      <w:r w:rsidR="0095102C">
        <w:rPr>
          <w:rFonts w:cstheme="minorHAnsi"/>
          <w:color w:val="262626"/>
        </w:rPr>
        <w:t>geht hervor, dass auf dem Teilgelände West ( Amazon) 208 Parkflächen ausgewiesen sind.</w:t>
      </w:r>
      <w:r w:rsidR="0095102C">
        <w:rPr>
          <w:rFonts w:cstheme="minorHAnsi"/>
          <w:color w:val="262626"/>
        </w:rPr>
        <w:br/>
        <w:t xml:space="preserve">Auf der </w:t>
      </w:r>
      <w:r w:rsidR="0095102C" w:rsidRPr="001C452F">
        <w:rPr>
          <w:rFonts w:cstheme="minorHAnsi"/>
          <w:b/>
          <w:bCs/>
          <w:color w:val="262626"/>
        </w:rPr>
        <w:t>Ostseite</w:t>
      </w:r>
      <w:r w:rsidR="0095102C">
        <w:rPr>
          <w:rFonts w:cstheme="minorHAnsi"/>
          <w:color w:val="262626"/>
        </w:rPr>
        <w:t xml:space="preserve"> ( Logistikpark) </w:t>
      </w:r>
      <w:r w:rsidR="0095102C" w:rsidRPr="001C452F">
        <w:rPr>
          <w:rFonts w:cstheme="minorHAnsi"/>
          <w:b/>
          <w:bCs/>
          <w:color w:val="262626"/>
        </w:rPr>
        <w:t>sind keine Parkflächen</w:t>
      </w:r>
      <w:r w:rsidR="0095102C">
        <w:rPr>
          <w:rFonts w:cstheme="minorHAnsi"/>
          <w:color w:val="262626"/>
        </w:rPr>
        <w:t xml:space="preserve"> erkennbar.</w:t>
      </w:r>
      <w:r>
        <w:rPr>
          <w:rFonts w:cstheme="minorHAnsi"/>
          <w:color w:val="262626"/>
        </w:rPr>
        <w:br/>
      </w:r>
      <w:r>
        <w:rPr>
          <w:rFonts w:cstheme="minorHAnsi"/>
          <w:color w:val="262626"/>
        </w:rPr>
        <w:br/>
        <w:t>Frage: warum wurde das Problem nicht bearbeitet?</w:t>
      </w:r>
      <w:r>
        <w:rPr>
          <w:rFonts w:cstheme="minorHAnsi"/>
          <w:color w:val="262626"/>
        </w:rPr>
        <w:br/>
        <w:t>wo werden die armen LKW-Fahrer übernachten, wo ihre Notdurft verrichten?</w:t>
      </w:r>
      <w:r w:rsidR="0095102C">
        <w:rPr>
          <w:rFonts w:cstheme="minorHAnsi"/>
          <w:color w:val="262626"/>
        </w:rPr>
        <w:br/>
      </w:r>
    </w:p>
    <w:p w:rsidR="00A00AD2" w:rsidRPr="00BE7D8A" w:rsidRDefault="0095102C" w:rsidP="00BE7D8A">
      <w:pPr>
        <w:pStyle w:val="Listenabsatz"/>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262626"/>
        </w:rPr>
      </w:pPr>
      <w:r w:rsidRPr="001C452F">
        <w:rPr>
          <w:rFonts w:cstheme="minorHAnsi"/>
          <w:b/>
          <w:bCs/>
          <w:color w:val="262626"/>
        </w:rPr>
        <w:t>Fahrradwege</w:t>
      </w:r>
      <w:r>
        <w:rPr>
          <w:rFonts w:cstheme="minorHAnsi"/>
          <w:color w:val="262626"/>
        </w:rPr>
        <w:t xml:space="preserve"> zum Logistikpark</w:t>
      </w:r>
      <w:r w:rsidR="00BE0F08">
        <w:rPr>
          <w:rFonts w:cstheme="minorHAnsi"/>
          <w:color w:val="262626"/>
        </w:rPr>
        <w:br/>
      </w:r>
      <w:r>
        <w:rPr>
          <w:rFonts w:cstheme="minorHAnsi"/>
          <w:color w:val="262626"/>
        </w:rPr>
        <w:t xml:space="preserve">Dieses Thema wurde in der </w:t>
      </w:r>
      <w:r w:rsidRPr="001C452F">
        <w:rPr>
          <w:rFonts w:cstheme="minorHAnsi"/>
          <w:b/>
          <w:bCs/>
          <w:color w:val="262626"/>
        </w:rPr>
        <w:t>Verkehrsuntersuchung</w:t>
      </w:r>
      <w:r>
        <w:rPr>
          <w:rFonts w:cstheme="minorHAnsi"/>
          <w:color w:val="262626"/>
        </w:rPr>
        <w:t xml:space="preserve"> vollkommen </w:t>
      </w:r>
      <w:r w:rsidRPr="001C452F">
        <w:rPr>
          <w:rFonts w:cstheme="minorHAnsi"/>
          <w:b/>
          <w:bCs/>
          <w:color w:val="262626"/>
        </w:rPr>
        <w:t>ausgeblendet</w:t>
      </w:r>
      <w:r>
        <w:rPr>
          <w:rFonts w:cstheme="minorHAnsi"/>
          <w:color w:val="262626"/>
        </w:rPr>
        <w:t xml:space="preserve">. Bei Planungen dieser Größenordnung muss davon ausgegangen werden, dass Mitarbeiter mit dem Fahrrad zur Arbeit kommen. </w:t>
      </w:r>
      <w:r w:rsidRPr="001C452F">
        <w:rPr>
          <w:rFonts w:cstheme="minorHAnsi"/>
          <w:b/>
          <w:bCs/>
          <w:color w:val="262626"/>
        </w:rPr>
        <w:t>Fahrradstellplätze</w:t>
      </w:r>
      <w:r>
        <w:rPr>
          <w:rFonts w:cstheme="minorHAnsi"/>
          <w:color w:val="262626"/>
        </w:rPr>
        <w:t xml:space="preserve"> sind </w:t>
      </w:r>
      <w:r w:rsidR="0098447A">
        <w:rPr>
          <w:rFonts w:cstheme="minorHAnsi"/>
          <w:color w:val="262626"/>
        </w:rPr>
        <w:t xml:space="preserve">im </w:t>
      </w:r>
      <w:r w:rsidR="0098447A" w:rsidRPr="001C452F">
        <w:rPr>
          <w:rFonts w:cstheme="minorHAnsi"/>
          <w:b/>
          <w:bCs/>
          <w:color w:val="262626"/>
        </w:rPr>
        <w:t>Amazon-Gelände</w:t>
      </w:r>
      <w:r w:rsidR="0098447A">
        <w:rPr>
          <w:rFonts w:cstheme="minorHAnsi"/>
          <w:color w:val="262626"/>
        </w:rPr>
        <w:t xml:space="preserve"> separat ausgewiesen.</w:t>
      </w:r>
      <w:r w:rsidR="0098447A">
        <w:rPr>
          <w:rFonts w:cstheme="minorHAnsi"/>
          <w:color w:val="262626"/>
        </w:rPr>
        <w:br/>
        <w:t xml:space="preserve">Die </w:t>
      </w:r>
      <w:r w:rsidR="0098447A" w:rsidRPr="001C452F">
        <w:rPr>
          <w:rFonts w:cstheme="minorHAnsi"/>
          <w:b/>
          <w:bCs/>
          <w:color w:val="262626"/>
        </w:rPr>
        <w:t>Sicherheit</w:t>
      </w:r>
      <w:r w:rsidR="0098447A">
        <w:rPr>
          <w:rFonts w:cstheme="minorHAnsi"/>
          <w:color w:val="262626"/>
        </w:rPr>
        <w:t xml:space="preserve"> der </w:t>
      </w:r>
      <w:r w:rsidR="0098447A" w:rsidRPr="001C452F">
        <w:rPr>
          <w:rFonts w:cstheme="minorHAnsi"/>
          <w:b/>
          <w:bCs/>
          <w:color w:val="262626"/>
        </w:rPr>
        <w:t>Fahrradfahrer</w:t>
      </w:r>
      <w:r w:rsidR="0098447A">
        <w:rPr>
          <w:rFonts w:cstheme="minorHAnsi"/>
          <w:color w:val="262626"/>
        </w:rPr>
        <w:t xml:space="preserve"> wird hier nicht berücksichtigt.</w:t>
      </w:r>
      <w:r w:rsidR="00BE0F08">
        <w:rPr>
          <w:rFonts w:cstheme="minorHAnsi"/>
          <w:color w:val="262626"/>
        </w:rPr>
        <w:br/>
      </w:r>
    </w:p>
    <w:sectPr w:rsidR="00A00AD2" w:rsidRPr="00BE7D8A" w:rsidSect="0033429B">
      <w:headerReference w:type="default" r:id="rId7"/>
      <w:footerReference w:type="default" r:id="rId8"/>
      <w:headerReference w:type="first" r:id="rId9"/>
      <w:footerReference w:type="first" r:id="rId10"/>
      <w:pgSz w:w="11906" w:h="16838" w:code="9"/>
      <w:pgMar w:top="1418" w:right="1418" w:bottom="1701" w:left="1418" w:header="851" w:footer="340" w:gutter="0"/>
      <w:paperSrc w:first="3" w:other="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429B" w:rsidRDefault="0033429B">
      <w:r>
        <w:separator/>
      </w:r>
    </w:p>
  </w:endnote>
  <w:endnote w:type="continuationSeparator" w:id="0">
    <w:p w:rsidR="0033429B" w:rsidRDefault="0033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7A57" w:rsidRDefault="005A7A57">
    <w:pPr>
      <w:pStyle w:val="FolgeFuzeile"/>
    </w:pPr>
    <w:r>
      <w:rPr>
        <w:rStyle w:val="Seitenzahl"/>
      </w:rPr>
      <w:fldChar w:fldCharType="begin"/>
    </w:r>
    <w:r>
      <w:rPr>
        <w:rStyle w:val="Seitenzahl"/>
      </w:rPr>
      <w:instrText xml:space="preserve"> IF </w:instrText>
    </w:r>
    <w:r>
      <w:rPr>
        <w:rStyle w:val="Seitenzahl"/>
      </w:rPr>
      <w:fldChar w:fldCharType="begin"/>
    </w:r>
    <w:r>
      <w:rPr>
        <w:rStyle w:val="Seitenzahl"/>
      </w:rPr>
      <w:instrText>PAGE</w:instrText>
    </w:r>
    <w:r>
      <w:rPr>
        <w:rStyle w:val="Seitenzahl"/>
      </w:rPr>
      <w:fldChar w:fldCharType="separate"/>
    </w:r>
    <w:r w:rsidR="00223BA8">
      <w:rPr>
        <w:rStyle w:val="Seitenzahl"/>
        <w:noProof/>
      </w:rPr>
      <w:instrText>6</w:instrText>
    </w:r>
    <w:r>
      <w:rPr>
        <w:rStyle w:val="Seitenzahl"/>
      </w:rPr>
      <w:fldChar w:fldCharType="end"/>
    </w:r>
    <w:r>
      <w:rPr>
        <w:rStyle w:val="Seitenzahl"/>
      </w:rPr>
      <w:instrText xml:space="preserve"> = </w:instrText>
    </w:r>
    <w:r>
      <w:rPr>
        <w:rStyle w:val="Seitenzahl"/>
      </w:rPr>
      <w:fldChar w:fldCharType="begin"/>
    </w:r>
    <w:r>
      <w:rPr>
        <w:rStyle w:val="Seitenzahl"/>
      </w:rPr>
      <w:instrText>NUMPAGES</w:instrText>
    </w:r>
    <w:r>
      <w:rPr>
        <w:rStyle w:val="Seitenzahl"/>
      </w:rPr>
      <w:fldChar w:fldCharType="separate"/>
    </w:r>
    <w:r w:rsidR="00223BA8">
      <w:rPr>
        <w:rStyle w:val="Seitenzahl"/>
        <w:noProof/>
      </w:rPr>
      <w:instrText>6</w:instrText>
    </w:r>
    <w:r>
      <w:rPr>
        <w:rStyle w:val="Seitenzahl"/>
      </w:rPr>
      <w:fldChar w:fldCharType="end"/>
    </w:r>
    <w:r>
      <w:rPr>
        <w:rStyle w:val="Seitenzahl"/>
      </w:rPr>
      <w:instrText xml:space="preserve"> "" "- </w:instrText>
    </w:r>
    <w:r>
      <w:rPr>
        <w:rStyle w:val="Seitenzahl"/>
      </w:rPr>
      <w:fldChar w:fldCharType="begin"/>
    </w:r>
    <w:r>
      <w:rPr>
        <w:rStyle w:val="Seitenzahl"/>
      </w:rPr>
      <w:instrText>=</w:instrText>
    </w:r>
    <w:r>
      <w:rPr>
        <w:rStyle w:val="Seitenzahl"/>
      </w:rPr>
      <w:fldChar w:fldCharType="begin"/>
    </w:r>
    <w:r>
      <w:rPr>
        <w:rStyle w:val="Seitenzahl"/>
      </w:rPr>
      <w:instrText>PAGE</w:instrText>
    </w:r>
    <w:r>
      <w:rPr>
        <w:rStyle w:val="Seitenzahl"/>
      </w:rPr>
      <w:fldChar w:fldCharType="separate"/>
    </w:r>
    <w:r w:rsidR="00223BA8">
      <w:rPr>
        <w:rStyle w:val="Seitenzahl"/>
        <w:noProof/>
      </w:rPr>
      <w:instrText>5</w:instrText>
    </w:r>
    <w:r>
      <w:rPr>
        <w:rStyle w:val="Seitenzahl"/>
      </w:rPr>
      <w:fldChar w:fldCharType="end"/>
    </w:r>
    <w:r>
      <w:rPr>
        <w:rStyle w:val="Seitenzahl"/>
      </w:rPr>
      <w:instrText>+1</w:instrText>
    </w:r>
    <w:r>
      <w:rPr>
        <w:rStyle w:val="Seitenzahl"/>
      </w:rPr>
      <w:fldChar w:fldCharType="separate"/>
    </w:r>
    <w:r w:rsidR="00223BA8">
      <w:rPr>
        <w:rStyle w:val="Seitenzahl"/>
        <w:noProof/>
      </w:rPr>
      <w:instrText>6</w:instrText>
    </w:r>
    <w:r>
      <w:rPr>
        <w:rStyle w:val="Seitenzahl"/>
      </w:rPr>
      <w:fldChar w:fldCharType="end"/>
    </w:r>
    <w:r>
      <w:rPr>
        <w:rStyle w:val="Seitenzahl"/>
      </w:rPr>
      <w:instrText xml:space="preserve"> -"</w:instrTex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3616" w:rsidRPr="007767F4" w:rsidRDefault="007C3616" w:rsidP="00942FBA">
    <w:pPr>
      <w:pStyle w:val="Fuzeile"/>
      <w:tabs>
        <w:tab w:val="clear" w:pos="4536"/>
        <w:tab w:val="left" w:pos="9212"/>
      </w:tabs>
      <w:ind w:right="-2"/>
      <w:rPr>
        <w:rFonts w:ascii="Century Gothic" w:hAnsi="Century Gothic"/>
        <w:sz w:val="16"/>
      </w:rPr>
    </w:pPr>
  </w:p>
  <w:p w:rsidR="005A7A57" w:rsidRDefault="005A7A57">
    <w:pPr>
      <w:pStyle w:val="Fuzeile"/>
      <w:ind w:right="3402"/>
      <w:rPr>
        <w:sz w:val="16"/>
      </w:rPr>
    </w:pPr>
    <w:bookmarkStart w:id="4" w:name="TMFuß12"/>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429B" w:rsidRDefault="0033429B">
      <w:r>
        <w:separator/>
      </w:r>
    </w:p>
  </w:footnote>
  <w:footnote w:type="continuationSeparator" w:id="0">
    <w:p w:rsidR="0033429B" w:rsidRDefault="00334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7A57" w:rsidRDefault="005A7A57">
    <w:pPr>
      <w:pStyle w:val="Kopfzeile"/>
    </w:pPr>
    <w:r>
      <w:tab/>
      <w:t xml:space="preserve">- </w:t>
    </w:r>
    <w:r>
      <w:rPr>
        <w:rStyle w:val="Seitenzahl"/>
      </w:rPr>
      <w:fldChar w:fldCharType="begin"/>
    </w:r>
    <w:r>
      <w:rPr>
        <w:rStyle w:val="Seitenzahl"/>
      </w:rPr>
      <w:instrText xml:space="preserve"> PAGE </w:instrText>
    </w:r>
    <w:r>
      <w:rPr>
        <w:rStyle w:val="Seitenzahl"/>
      </w:rPr>
      <w:fldChar w:fldCharType="separate"/>
    </w:r>
    <w:r w:rsidR="007C6063">
      <w:rPr>
        <w:rStyle w:val="Seitenzahl"/>
        <w:noProof/>
      </w:rPr>
      <w:t>2</w:t>
    </w:r>
    <w:r>
      <w:rPr>
        <w:rStyle w:val="Seitenzahl"/>
      </w:rPr>
      <w:fldChar w:fldCharType="end"/>
    </w:r>
    <w:r>
      <w:rPr>
        <w:rStyle w:val="Seitenzah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7D8A" w:rsidRDefault="00BE7D8A" w:rsidP="00BE7D8A">
    <w:pPr>
      <w:pStyle w:val="Kopfzeile"/>
      <w:jc w:val="both"/>
    </w:pPr>
    <w:r w:rsidRPr="00B82C1F">
      <w:rPr>
        <w:rFonts w:cs="Arial"/>
        <w:noProof/>
      </w:rPr>
      <mc:AlternateContent>
        <mc:Choice Requires="wps">
          <w:drawing>
            <wp:anchor distT="45720" distB="45720" distL="114300" distR="114300" simplePos="0" relativeHeight="251659264" behindDoc="0" locked="0" layoutInCell="1" allowOverlap="1" wp14:anchorId="4619D121" wp14:editId="6778C184">
              <wp:simplePos x="0" y="0"/>
              <wp:positionH relativeFrom="column">
                <wp:posOffset>4577657</wp:posOffset>
              </wp:positionH>
              <wp:positionV relativeFrom="page">
                <wp:posOffset>964276</wp:posOffset>
              </wp:positionV>
              <wp:extent cx="1933530" cy="64008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30" cy="640080"/>
                      </a:xfrm>
                      <a:prstGeom prst="rect">
                        <a:avLst/>
                      </a:prstGeom>
                      <a:noFill/>
                      <a:ln w="9525">
                        <a:noFill/>
                        <a:miter lim="800000"/>
                        <a:headEnd/>
                        <a:tailEnd/>
                      </a:ln>
                    </wps:spPr>
                    <wps:txbx>
                      <w:txbxContent>
                        <w:p w:rsidR="00BE7D8A" w:rsidRDefault="00BE7D8A" w:rsidP="00BE7D8A">
                          <w:pPr>
                            <w:pStyle w:val="KeinLeerraum"/>
                            <w:jc w:val="right"/>
                            <w:rPr>
                              <w:rFonts w:ascii="Arial" w:hAnsi="Arial" w:cs="Arial"/>
                              <w:sz w:val="14"/>
                              <w:szCs w:val="14"/>
                            </w:rPr>
                          </w:pPr>
                          <w:r w:rsidRPr="00CB4056">
                            <w:rPr>
                              <w:rFonts w:ascii="Arial" w:hAnsi="Arial" w:cs="Arial"/>
                              <w:b/>
                              <w:bCs/>
                              <w:sz w:val="16"/>
                              <w:szCs w:val="16"/>
                            </w:rPr>
                            <w:t xml:space="preserve">Bürgerinitiative Region Abensberg </w:t>
                          </w:r>
                          <w:r w:rsidRPr="00CB4056">
                            <w:rPr>
                              <w:rFonts w:ascii="Arial" w:hAnsi="Arial" w:cs="Arial"/>
                              <w:sz w:val="14"/>
                              <w:szCs w:val="14"/>
                            </w:rPr>
                            <w:t xml:space="preserve">und benachbarte Gemeinden und Orte zur Verhinderung eines Logistikparks </w:t>
                          </w:r>
                          <w:proofErr w:type="spellStart"/>
                          <w:r w:rsidRPr="00CB4056">
                            <w:rPr>
                              <w:rFonts w:ascii="Arial" w:hAnsi="Arial" w:cs="Arial"/>
                              <w:sz w:val="14"/>
                              <w:szCs w:val="14"/>
                            </w:rPr>
                            <w:t>Stocka</w:t>
                          </w:r>
                          <w:proofErr w:type="spellEnd"/>
                          <w:r w:rsidRPr="00CB4056">
                            <w:rPr>
                              <w:rFonts w:ascii="Arial" w:hAnsi="Arial" w:cs="Arial"/>
                              <w:sz w:val="14"/>
                              <w:szCs w:val="14"/>
                            </w:rPr>
                            <w:t xml:space="preserve"> in der Gemarkung Bachl des Marktes Rohr in Niederbayern</w:t>
                          </w:r>
                          <w:r>
                            <w:rPr>
                              <w:rFonts w:ascii="Arial" w:hAnsi="Arial" w:cs="Arial"/>
                              <w:sz w:val="14"/>
                              <w:szCs w:val="14"/>
                            </w:rPr>
                            <w:t xml:space="preserve"> e.V. </w:t>
                          </w:r>
                        </w:p>
                        <w:p w:rsidR="00BE7D8A" w:rsidRDefault="00BE7D8A" w:rsidP="00BE7D8A">
                          <w:pPr>
                            <w:pStyle w:val="KeinLeerraum"/>
                            <w:jc w:val="right"/>
                            <w:rPr>
                              <w:rFonts w:ascii="Arial" w:hAnsi="Arial" w:cs="Arial"/>
                              <w:sz w:val="14"/>
                              <w:szCs w:val="14"/>
                            </w:rPr>
                          </w:pPr>
                        </w:p>
                        <w:p w:rsidR="00BE7D8A" w:rsidRDefault="00000000" w:rsidP="00BE7D8A">
                          <w:pPr>
                            <w:pStyle w:val="KeinLeerraum"/>
                            <w:jc w:val="right"/>
                            <w:rPr>
                              <w:rFonts w:ascii="Arial" w:hAnsi="Arial" w:cs="Arial"/>
                              <w:sz w:val="16"/>
                              <w:szCs w:val="16"/>
                            </w:rPr>
                          </w:pPr>
                          <w:hyperlink r:id="rId1" w:history="1"/>
                        </w:p>
                        <w:p w:rsidR="00BE7D8A" w:rsidRPr="00184B84" w:rsidRDefault="00BE7D8A" w:rsidP="00BE7D8A">
                          <w:pPr>
                            <w:pStyle w:val="KeinLeerraum"/>
                            <w:jc w:val="right"/>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19D121" id="_x0000_t202" coordsize="21600,21600" o:spt="202" path="m,l,21600r21600,l21600,xe">
              <v:stroke joinstyle="miter"/>
              <v:path gradientshapeok="t" o:connecttype="rect"/>
            </v:shapetype>
            <v:shape id="Textfeld 2" o:spid="_x0000_s1026" type="#_x0000_t202" style="position:absolute;left:0;text-align:left;margin-left:360.45pt;margin-top:75.95pt;width:152.25pt;height:50.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" filled="f" stroked="f">
              <v:textbox>
                <w:txbxContent>
                  <w:p w:rsidR="00BE7D8A" w:rsidRDefault="00BE7D8A" w:rsidP="00BE7D8A">
                    <w:pPr>
                      <w:pStyle w:val="KeinLeerraum"/>
                      <w:jc w:val="right"/>
                      <w:rPr>
                        <w:rFonts w:ascii="Arial" w:hAnsi="Arial" w:cs="Arial"/>
                        <w:sz w:val="14"/>
                        <w:szCs w:val="14"/>
                      </w:rPr>
                    </w:pPr>
                    <w:r w:rsidRPr="00CB4056">
                      <w:rPr>
                        <w:rFonts w:ascii="Arial" w:hAnsi="Arial" w:cs="Arial"/>
                        <w:b/>
                        <w:bCs/>
                        <w:sz w:val="16"/>
                        <w:szCs w:val="16"/>
                      </w:rPr>
                      <w:t xml:space="preserve">Bürgerinitiative Region Abensberg </w:t>
                    </w:r>
                    <w:r w:rsidRPr="00CB4056">
                      <w:rPr>
                        <w:rFonts w:ascii="Arial" w:hAnsi="Arial" w:cs="Arial"/>
                        <w:sz w:val="14"/>
                        <w:szCs w:val="14"/>
                      </w:rPr>
                      <w:t xml:space="preserve">und benachbarte Gemeinden und Orte zur Verhinderung eines Logistikparks </w:t>
                    </w:r>
                    <w:proofErr w:type="spellStart"/>
                    <w:r w:rsidRPr="00CB4056">
                      <w:rPr>
                        <w:rFonts w:ascii="Arial" w:hAnsi="Arial" w:cs="Arial"/>
                        <w:sz w:val="14"/>
                        <w:szCs w:val="14"/>
                      </w:rPr>
                      <w:t>Stocka</w:t>
                    </w:r>
                    <w:proofErr w:type="spellEnd"/>
                    <w:r w:rsidRPr="00CB4056">
                      <w:rPr>
                        <w:rFonts w:ascii="Arial" w:hAnsi="Arial" w:cs="Arial"/>
                        <w:sz w:val="14"/>
                        <w:szCs w:val="14"/>
                      </w:rPr>
                      <w:t xml:space="preserve"> in der Gemarkung Bachl des Marktes Rohr in Niederbayern</w:t>
                    </w:r>
                    <w:r>
                      <w:rPr>
                        <w:rFonts w:ascii="Arial" w:hAnsi="Arial" w:cs="Arial"/>
                        <w:sz w:val="14"/>
                        <w:szCs w:val="14"/>
                      </w:rPr>
                      <w:t xml:space="preserve"> e.V. </w:t>
                    </w:r>
                  </w:p>
                  <w:p w:rsidR="00BE7D8A" w:rsidRDefault="00BE7D8A" w:rsidP="00BE7D8A">
                    <w:pPr>
                      <w:pStyle w:val="KeinLeerraum"/>
                      <w:jc w:val="right"/>
                      <w:rPr>
                        <w:rFonts w:ascii="Arial" w:hAnsi="Arial" w:cs="Arial"/>
                        <w:sz w:val="14"/>
                        <w:szCs w:val="14"/>
                      </w:rPr>
                    </w:pPr>
                  </w:p>
                  <w:p w:rsidR="00BE7D8A" w:rsidRDefault="00BE7D8A" w:rsidP="00BE7D8A">
                    <w:pPr>
                      <w:pStyle w:val="KeinLeerraum"/>
                      <w:jc w:val="right"/>
                      <w:rPr>
                        <w:rFonts w:ascii="Arial" w:hAnsi="Arial" w:cs="Arial"/>
                        <w:sz w:val="16"/>
                        <w:szCs w:val="16"/>
                      </w:rPr>
                    </w:pPr>
                    <w:hyperlink r:id="rId2" w:history="1"/>
                  </w:p>
                  <w:p w:rsidR="00BE7D8A" w:rsidRPr="00184B84" w:rsidRDefault="00BE7D8A" w:rsidP="00BE7D8A">
                    <w:pPr>
                      <w:pStyle w:val="KeinLeerraum"/>
                      <w:jc w:val="right"/>
                      <w:rPr>
                        <w:rFonts w:ascii="Arial" w:hAnsi="Arial" w:cs="Arial"/>
                        <w:sz w:val="16"/>
                        <w:szCs w:val="16"/>
                      </w:rPr>
                    </w:pPr>
                  </w:p>
                </w:txbxContent>
              </v:textbox>
              <w10:wrap anchory="page"/>
            </v:shape>
          </w:pict>
        </mc:Fallback>
      </mc:AlternateContent>
    </w:r>
    <w:r>
      <w:rPr>
        <w:noProof/>
      </w:rPr>
      <w:drawing>
        <wp:inline distT="0" distB="0" distL="0" distR="0" wp14:anchorId="1EA4DFB0" wp14:editId="36262AA5">
          <wp:extent cx="1252855" cy="821690"/>
          <wp:effectExtent l="0" t="0" r="4445" b="0"/>
          <wp:docPr id="1321048795" name="Grafik 1" descr="Ein Bild, das Grafiken, Logo,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048795" name="Grafik 1321048795" descr="Ein Bild, das Grafiken, Logo, Schrift, Symbol enthält.&#10;&#10;Automatisch generierte Beschreibun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2855" cy="821690"/>
                  </a:xfrm>
                  <a:prstGeom prst="rect">
                    <a:avLst/>
                  </a:prstGeom>
                  <a:noFill/>
                  <a:ln>
                    <a:noFill/>
                  </a:ln>
                </pic:spPr>
              </pic:pic>
            </a:graphicData>
          </a:graphic>
        </wp:inline>
      </w:drawing>
    </w:r>
    <w:r w:rsidRPr="00A5677B">
      <w:rPr>
        <w:rFonts w:cs="Arial"/>
        <w:b/>
        <w:bCs/>
        <w:sz w:val="16"/>
        <w:szCs w:val="16"/>
      </w:rPr>
      <w:t xml:space="preserve"> </w:t>
    </w:r>
  </w:p>
  <w:p w:rsidR="00BE7D8A" w:rsidRPr="00B82C1F" w:rsidRDefault="00BE7D8A" w:rsidP="00BE7D8A">
    <w:pPr>
      <w:rPr>
        <w:rFonts w:cs="Arial"/>
        <w:sz w:val="16"/>
        <w:szCs w:val="16"/>
      </w:rPr>
    </w:pPr>
    <w:r w:rsidRPr="00B82C1F">
      <w:rPr>
        <w:rFonts w:cs="Arial"/>
        <w:b/>
        <w:sz w:val="14"/>
        <w:szCs w:val="16"/>
      </w:rPr>
      <w:t>BI Region Abensberg ● Am Sommerkeller 7 ● 93326 Abensberg</w:t>
    </w:r>
  </w:p>
  <w:p w:rsidR="00BE7D8A" w:rsidRDefault="00BE7D8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6823"/>
    <w:multiLevelType w:val="hybridMultilevel"/>
    <w:tmpl w:val="0D3620B8"/>
    <w:lvl w:ilvl="0" w:tplc="1F88F2BE">
      <w:start w:val="2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3E1F8B"/>
    <w:multiLevelType w:val="hybridMultilevel"/>
    <w:tmpl w:val="808056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A031C23"/>
    <w:multiLevelType w:val="hybridMultilevel"/>
    <w:tmpl w:val="BF0851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FCD2EFA"/>
    <w:multiLevelType w:val="hybridMultilevel"/>
    <w:tmpl w:val="66BA49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FE27F7C"/>
    <w:multiLevelType w:val="hybridMultilevel"/>
    <w:tmpl w:val="66BA49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58901572">
    <w:abstractNumId w:val="2"/>
  </w:num>
  <w:num w:numId="2" w16cid:durableId="1886913521">
    <w:abstractNumId w:val="1"/>
  </w:num>
  <w:num w:numId="3" w16cid:durableId="201138655">
    <w:abstractNumId w:val="4"/>
  </w:num>
  <w:num w:numId="4" w16cid:durableId="1554345199">
    <w:abstractNumId w:val="3"/>
  </w:num>
  <w:num w:numId="5" w16cid:durableId="1779714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resse" w:val=" "/>
    <w:docVar w:name="Betreff" w:val=" "/>
    <w:docVar w:name="DokumentArt" w:val="BriefExtern"/>
  </w:docVars>
  <w:rsids>
    <w:rsidRoot w:val="007D660D"/>
    <w:rsid w:val="00004359"/>
    <w:rsid w:val="00014163"/>
    <w:rsid w:val="00061E1F"/>
    <w:rsid w:val="00066B9C"/>
    <w:rsid w:val="00075382"/>
    <w:rsid w:val="000760F5"/>
    <w:rsid w:val="0008641A"/>
    <w:rsid w:val="00087E47"/>
    <w:rsid w:val="000B3BF8"/>
    <w:rsid w:val="000C183E"/>
    <w:rsid w:val="000D7821"/>
    <w:rsid w:val="000E2F6F"/>
    <w:rsid w:val="0014217C"/>
    <w:rsid w:val="00145765"/>
    <w:rsid w:val="00154DC8"/>
    <w:rsid w:val="00161753"/>
    <w:rsid w:val="00171C93"/>
    <w:rsid w:val="00172BAB"/>
    <w:rsid w:val="0019057C"/>
    <w:rsid w:val="001C452F"/>
    <w:rsid w:val="001F57E9"/>
    <w:rsid w:val="00216097"/>
    <w:rsid w:val="00223BA8"/>
    <w:rsid w:val="00261562"/>
    <w:rsid w:val="00286039"/>
    <w:rsid w:val="00295940"/>
    <w:rsid w:val="002B09B2"/>
    <w:rsid w:val="002B231E"/>
    <w:rsid w:val="002B2EF4"/>
    <w:rsid w:val="00300220"/>
    <w:rsid w:val="003176F6"/>
    <w:rsid w:val="0032053C"/>
    <w:rsid w:val="0033429B"/>
    <w:rsid w:val="0037238B"/>
    <w:rsid w:val="003746F3"/>
    <w:rsid w:val="003828D4"/>
    <w:rsid w:val="0039545F"/>
    <w:rsid w:val="003A5858"/>
    <w:rsid w:val="003D08EF"/>
    <w:rsid w:val="003D1241"/>
    <w:rsid w:val="003E1924"/>
    <w:rsid w:val="003E29C8"/>
    <w:rsid w:val="003E4489"/>
    <w:rsid w:val="003F00A7"/>
    <w:rsid w:val="004611A8"/>
    <w:rsid w:val="004711C2"/>
    <w:rsid w:val="0048024F"/>
    <w:rsid w:val="004A0923"/>
    <w:rsid w:val="004B0E22"/>
    <w:rsid w:val="005150EC"/>
    <w:rsid w:val="00516827"/>
    <w:rsid w:val="00522ECD"/>
    <w:rsid w:val="00576D96"/>
    <w:rsid w:val="00583A52"/>
    <w:rsid w:val="005A7A57"/>
    <w:rsid w:val="005B3676"/>
    <w:rsid w:val="00667415"/>
    <w:rsid w:val="00697F78"/>
    <w:rsid w:val="006C2943"/>
    <w:rsid w:val="006C7D33"/>
    <w:rsid w:val="007041D5"/>
    <w:rsid w:val="00705B4F"/>
    <w:rsid w:val="007374AD"/>
    <w:rsid w:val="007767F4"/>
    <w:rsid w:val="00786CFD"/>
    <w:rsid w:val="007C3616"/>
    <w:rsid w:val="007C6063"/>
    <w:rsid w:val="007C6EC4"/>
    <w:rsid w:val="007D660D"/>
    <w:rsid w:val="00800EC3"/>
    <w:rsid w:val="00805FEA"/>
    <w:rsid w:val="0083212D"/>
    <w:rsid w:val="00862540"/>
    <w:rsid w:val="008770E8"/>
    <w:rsid w:val="008866D5"/>
    <w:rsid w:val="008A272A"/>
    <w:rsid w:val="008A63D8"/>
    <w:rsid w:val="008E03A9"/>
    <w:rsid w:val="008F467B"/>
    <w:rsid w:val="008F61AF"/>
    <w:rsid w:val="00914094"/>
    <w:rsid w:val="00926E9F"/>
    <w:rsid w:val="00942FBA"/>
    <w:rsid w:val="00945613"/>
    <w:rsid w:val="0095102C"/>
    <w:rsid w:val="00970C49"/>
    <w:rsid w:val="0097290C"/>
    <w:rsid w:val="0098447A"/>
    <w:rsid w:val="00986B36"/>
    <w:rsid w:val="009A7A42"/>
    <w:rsid w:val="009C0AEF"/>
    <w:rsid w:val="009C6C8C"/>
    <w:rsid w:val="009F0B1C"/>
    <w:rsid w:val="009F12AE"/>
    <w:rsid w:val="00A00AD2"/>
    <w:rsid w:val="00A367F6"/>
    <w:rsid w:val="00A36D35"/>
    <w:rsid w:val="00A82853"/>
    <w:rsid w:val="00A90D32"/>
    <w:rsid w:val="00A95730"/>
    <w:rsid w:val="00AA43FB"/>
    <w:rsid w:val="00AE6456"/>
    <w:rsid w:val="00AF4E0C"/>
    <w:rsid w:val="00B044B7"/>
    <w:rsid w:val="00B04616"/>
    <w:rsid w:val="00B10235"/>
    <w:rsid w:val="00B334FC"/>
    <w:rsid w:val="00B35737"/>
    <w:rsid w:val="00B36222"/>
    <w:rsid w:val="00B623DD"/>
    <w:rsid w:val="00BA4745"/>
    <w:rsid w:val="00BE0F08"/>
    <w:rsid w:val="00BE7D8A"/>
    <w:rsid w:val="00C437FA"/>
    <w:rsid w:val="00C5022B"/>
    <w:rsid w:val="00C5247B"/>
    <w:rsid w:val="00C53940"/>
    <w:rsid w:val="00C53C17"/>
    <w:rsid w:val="00C661BF"/>
    <w:rsid w:val="00C81B10"/>
    <w:rsid w:val="00CA498E"/>
    <w:rsid w:val="00CB29BD"/>
    <w:rsid w:val="00CF13F3"/>
    <w:rsid w:val="00D243A2"/>
    <w:rsid w:val="00D46511"/>
    <w:rsid w:val="00D63E5C"/>
    <w:rsid w:val="00D65D13"/>
    <w:rsid w:val="00D72F0A"/>
    <w:rsid w:val="00DD3B77"/>
    <w:rsid w:val="00DE3E21"/>
    <w:rsid w:val="00E17834"/>
    <w:rsid w:val="00E31ED4"/>
    <w:rsid w:val="00E45BB9"/>
    <w:rsid w:val="00E76D4A"/>
    <w:rsid w:val="00F00B6E"/>
    <w:rsid w:val="00F510A1"/>
    <w:rsid w:val="00F92052"/>
    <w:rsid w:val="00F9255B"/>
    <w:rsid w:val="00FC436B"/>
    <w:rsid w:val="00FD5861"/>
    <w:rsid w:val="00FF65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EBBE0"/>
  <w15:chartTrackingRefBased/>
  <w15:docId w15:val="{5CF14B18-147E-4A4C-97B3-ADB5384C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b/>
      <w:i/>
      <w:sz w:val="16"/>
    </w:rPr>
  </w:style>
  <w:style w:type="paragraph" w:styleId="berschrift2">
    <w:name w:val="heading 2"/>
    <w:basedOn w:val="Standard"/>
    <w:next w:val="Standard"/>
    <w:qFormat/>
    <w:pPr>
      <w:keepNext/>
      <w:jc w:val="right"/>
      <w:outlineLvl w:val="1"/>
    </w:pPr>
    <w:rPr>
      <w:b/>
      <w:i/>
    </w:rPr>
  </w:style>
  <w:style w:type="paragraph" w:styleId="berschrift3">
    <w:name w:val="heading 3"/>
    <w:basedOn w:val="Standard"/>
    <w:next w:val="Standard"/>
    <w:qFormat/>
    <w:pPr>
      <w:keepNext/>
      <w:outlineLvl w:val="2"/>
    </w:pPr>
    <w:rPr>
      <w:b/>
      <w:i/>
    </w:rPr>
  </w:style>
  <w:style w:type="paragraph" w:styleId="berschrift4">
    <w:name w:val="heading 4"/>
    <w:basedOn w:val="Standard"/>
    <w:next w:val="Standard"/>
    <w:qFormat/>
    <w:pPr>
      <w:keepNext/>
      <w:outlineLvl w:val="3"/>
    </w:pPr>
    <w:rPr>
      <w:sz w:val="16"/>
      <w:u w:val="single"/>
    </w:rPr>
  </w:style>
  <w:style w:type="paragraph" w:styleId="berschrift5">
    <w:name w:val="heading 5"/>
    <w:basedOn w:val="Standard"/>
    <w:next w:val="Standard"/>
    <w:qFormat/>
    <w:pPr>
      <w:keepNext/>
      <w:jc w:val="right"/>
      <w:outlineLvl w:val="4"/>
    </w:pPr>
    <w:rPr>
      <w:i/>
      <w:spacing w:val="6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customStyle="1" w:styleId="IGBCELogo">
    <w:name w:val="IGBCE_Logo"/>
    <w:basedOn w:val="Kopfzeile"/>
    <w:pPr>
      <w:tabs>
        <w:tab w:val="clear" w:pos="4536"/>
        <w:tab w:val="clear" w:pos="9072"/>
      </w:tabs>
    </w:pPr>
    <w:rPr>
      <w:vanish/>
    </w:rPr>
  </w:style>
  <w:style w:type="character" w:styleId="Seitenzahl">
    <w:name w:val="page number"/>
    <w:basedOn w:val="Absatz-Standardschriftart"/>
  </w:style>
  <w:style w:type="paragraph" w:customStyle="1" w:styleId="FolgeFuzeile">
    <w:name w:val="FolgeFußzeile"/>
    <w:basedOn w:val="Standard"/>
    <w:pPr>
      <w:jc w:val="right"/>
    </w:pPr>
  </w:style>
  <w:style w:type="character" w:customStyle="1" w:styleId="eMailUmbruch">
    <w:name w:val="eMail_Umbruch"/>
    <w:basedOn w:val="Absatz-Standardschriftart"/>
  </w:style>
  <w:style w:type="character" w:styleId="Hyperlink">
    <w:name w:val="Hyperlink"/>
    <w:rPr>
      <w:color w:val="0000FF"/>
      <w:u w:val="single"/>
    </w:rPr>
  </w:style>
  <w:style w:type="paragraph" w:styleId="Textkrper">
    <w:name w:val="Body Text"/>
    <w:basedOn w:val="Standard"/>
    <w:pPr>
      <w:jc w:val="both"/>
    </w:pPr>
  </w:style>
  <w:style w:type="paragraph" w:styleId="Sprechblasentext">
    <w:name w:val="Balloon Text"/>
    <w:basedOn w:val="Standard"/>
    <w:link w:val="SprechblasentextZchn"/>
    <w:rsid w:val="002B09B2"/>
    <w:rPr>
      <w:rFonts w:ascii="Segoe UI" w:hAnsi="Segoe UI" w:cs="Segoe UI"/>
      <w:sz w:val="18"/>
      <w:szCs w:val="18"/>
    </w:rPr>
  </w:style>
  <w:style w:type="character" w:customStyle="1" w:styleId="SprechblasentextZchn">
    <w:name w:val="Sprechblasentext Zchn"/>
    <w:link w:val="Sprechblasentext"/>
    <w:rsid w:val="002B09B2"/>
    <w:rPr>
      <w:rFonts w:ascii="Segoe UI" w:hAnsi="Segoe UI" w:cs="Segoe UI"/>
      <w:sz w:val="18"/>
      <w:szCs w:val="18"/>
    </w:rPr>
  </w:style>
  <w:style w:type="paragraph" w:styleId="Listenabsatz">
    <w:name w:val="List Paragraph"/>
    <w:basedOn w:val="Standard"/>
    <w:uiPriority w:val="34"/>
    <w:qFormat/>
    <w:rsid w:val="00F00B6E"/>
    <w:pPr>
      <w:spacing w:after="160" w:line="259" w:lineRule="auto"/>
      <w:ind w:left="720"/>
      <w:contextualSpacing/>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BE7D8A"/>
    <w:rPr>
      <w:rFonts w:ascii="Arial" w:hAnsi="Arial"/>
      <w:sz w:val="22"/>
    </w:rPr>
  </w:style>
  <w:style w:type="paragraph" w:styleId="KeinLeerraum">
    <w:name w:val="No Spacing"/>
    <w:uiPriority w:val="1"/>
    <w:qFormat/>
    <w:rsid w:val="00BE7D8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56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mauerer.de" TargetMode="External"/><Relationship Id="rId1" Type="http://schemas.openxmlformats.org/officeDocument/2006/relationships/hyperlink" Target="http://www.mauerer.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97\Vorlagen\briefe%20&amp;%20faxe\Brief.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C:\Programme\Microsoft Office97\Vorlagen\briefe &amp; faxe\Brief.dot</Template>
  <TotalTime>0</TotalTime>
  <Pages>6</Pages>
  <Words>1693</Words>
  <Characters>10673</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kutscher</dc:creator>
  <cp:keywords/>
  <cp:lastModifiedBy>Hubert Hietl</cp:lastModifiedBy>
  <cp:revision>3</cp:revision>
  <cp:lastPrinted>2019-03-28T14:55:00Z</cp:lastPrinted>
  <dcterms:created xsi:type="dcterms:W3CDTF">2024-03-18T10:21:00Z</dcterms:created>
  <dcterms:modified xsi:type="dcterms:W3CDTF">2024-03-21T09:31:00Z</dcterms:modified>
  <cp:category>BriefExtern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Typ">
    <vt:lpwstr>Brief</vt:lpwstr>
  </property>
  <property fmtid="{D5CDD505-2E9C-101B-9397-08002B2CF9AE}" pid="3" name="Version">
    <vt:lpwstr>2.0</vt:lpwstr>
  </property>
  <property fmtid="{D5CDD505-2E9C-101B-9397-08002B2CF9AE}" pid="4" name="Quelle">
    <vt:lpwstr>Balkenhol &amp; Partner</vt:lpwstr>
  </property>
  <property fmtid="{D5CDD505-2E9C-101B-9397-08002B2CF9AE}" pid="5" name="Autor">
    <vt:lpwstr>Lorenz Hölscher</vt:lpwstr>
  </property>
</Properties>
</file>