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ayout w:type="fixed"/>
        <w:tblCellMar>
          <w:left w:w="70" w:type="dxa"/>
          <w:right w:w="70" w:type="dxa"/>
        </w:tblCellMar>
        <w:tblLook w:val="0000" w:firstRow="0" w:lastRow="0" w:firstColumn="0" w:lastColumn="0" w:noHBand="0" w:noVBand="0"/>
      </w:tblPr>
      <w:tblGrid>
        <w:gridCol w:w="9214"/>
      </w:tblGrid>
      <w:tr w:rsidR="000D7821" w:rsidRPr="00522ECD" w:rsidTr="000D7821">
        <w:trPr>
          <w:cantSplit/>
          <w:trHeight w:val="2665"/>
        </w:trPr>
        <w:tc>
          <w:tcPr>
            <w:tcW w:w="9214" w:type="dxa"/>
          </w:tcPr>
          <w:p w:rsidR="000D7821" w:rsidRDefault="00887085" w:rsidP="000D7821">
            <w:pPr>
              <w:pStyle w:val="berschrift4"/>
              <w:ind w:right="-630"/>
              <w:rPr>
                <w:rFonts w:cs="Arial"/>
                <w:sz w:val="22"/>
                <w:szCs w:val="22"/>
                <w:u w:val="none"/>
              </w:rPr>
            </w:pPr>
            <w:r>
              <w:rPr>
                <w:rFonts w:cs="Arial"/>
                <w:sz w:val="22"/>
                <w:szCs w:val="22"/>
                <w:u w:val="none"/>
              </w:rPr>
              <w:t>BI Region Abensberg</w:t>
            </w:r>
          </w:p>
          <w:p w:rsidR="000D7821" w:rsidRDefault="00887085" w:rsidP="000D7821">
            <w:pPr>
              <w:pStyle w:val="berschrift4"/>
              <w:ind w:right="-630"/>
              <w:rPr>
                <w:rFonts w:cs="Arial"/>
                <w:sz w:val="22"/>
                <w:szCs w:val="22"/>
                <w:u w:val="none"/>
              </w:rPr>
            </w:pPr>
            <w:r>
              <w:rPr>
                <w:rFonts w:cs="Arial"/>
                <w:sz w:val="22"/>
                <w:szCs w:val="22"/>
                <w:u w:val="none"/>
              </w:rPr>
              <w:t>Am Sommerkeller 7</w:t>
            </w:r>
          </w:p>
          <w:p w:rsidR="000D7821" w:rsidRPr="000D7821" w:rsidRDefault="00887085" w:rsidP="000D7821">
            <w:pPr>
              <w:pStyle w:val="berschrift4"/>
              <w:ind w:right="-630"/>
              <w:rPr>
                <w:rFonts w:cs="Arial"/>
                <w:sz w:val="22"/>
                <w:szCs w:val="22"/>
                <w:u w:val="none"/>
              </w:rPr>
            </w:pPr>
            <w:r>
              <w:rPr>
                <w:rFonts w:cs="Arial"/>
                <w:sz w:val="22"/>
                <w:szCs w:val="22"/>
                <w:u w:val="none"/>
              </w:rPr>
              <w:t>93326 Abensberg</w:t>
            </w:r>
          </w:p>
          <w:p w:rsidR="000D7821" w:rsidRDefault="000D7821" w:rsidP="00AA43FB">
            <w:pPr>
              <w:ind w:right="-630"/>
              <w:rPr>
                <w:rFonts w:cs="Arial"/>
                <w:szCs w:val="22"/>
              </w:rPr>
            </w:pPr>
          </w:p>
          <w:p w:rsidR="000D7821" w:rsidRDefault="000D7821" w:rsidP="00AA43FB">
            <w:pPr>
              <w:ind w:right="-630"/>
              <w:rPr>
                <w:rFonts w:cs="Arial"/>
                <w:szCs w:val="22"/>
              </w:rPr>
            </w:pPr>
          </w:p>
          <w:p w:rsidR="000D7821" w:rsidRPr="00522ECD" w:rsidRDefault="000D7821" w:rsidP="00AA43FB">
            <w:pPr>
              <w:ind w:right="-630"/>
              <w:rPr>
                <w:rFonts w:cs="Arial"/>
                <w:szCs w:val="22"/>
              </w:rPr>
            </w:pPr>
          </w:p>
          <w:p w:rsidR="000D7821" w:rsidRPr="00522ECD" w:rsidRDefault="000D7821" w:rsidP="00AA43FB">
            <w:pPr>
              <w:ind w:right="-630"/>
              <w:rPr>
                <w:rFonts w:cs="Arial"/>
                <w:szCs w:val="22"/>
              </w:rPr>
            </w:pPr>
          </w:p>
          <w:p w:rsidR="000D7821" w:rsidRDefault="000D7821" w:rsidP="00AA43FB">
            <w:pPr>
              <w:ind w:right="-630"/>
              <w:rPr>
                <w:rFonts w:cs="Arial"/>
                <w:szCs w:val="22"/>
              </w:rPr>
            </w:pPr>
            <w:r>
              <w:rPr>
                <w:rFonts w:cs="Arial"/>
                <w:szCs w:val="22"/>
              </w:rPr>
              <w:t>An d</w:t>
            </w:r>
            <w:r w:rsidR="00F9255B">
              <w:rPr>
                <w:rFonts w:cs="Arial"/>
                <w:szCs w:val="22"/>
              </w:rPr>
              <w:t>ie</w:t>
            </w:r>
          </w:p>
          <w:p w:rsidR="000D7821" w:rsidRDefault="000D7821" w:rsidP="00AA43FB">
            <w:pPr>
              <w:ind w:right="-630"/>
              <w:rPr>
                <w:rFonts w:cs="Arial"/>
                <w:szCs w:val="22"/>
              </w:rPr>
            </w:pPr>
            <w:r>
              <w:rPr>
                <w:rFonts w:cs="Arial"/>
                <w:szCs w:val="22"/>
              </w:rPr>
              <w:t>Bürgermeister</w:t>
            </w:r>
            <w:r w:rsidR="00F9255B">
              <w:rPr>
                <w:rFonts w:cs="Arial"/>
                <w:szCs w:val="22"/>
              </w:rPr>
              <w:t>in</w:t>
            </w:r>
            <w:r>
              <w:rPr>
                <w:rFonts w:cs="Arial"/>
                <w:szCs w:val="22"/>
              </w:rPr>
              <w:t xml:space="preserve"> </w:t>
            </w:r>
            <w:r w:rsidR="00F9255B">
              <w:rPr>
                <w:rFonts w:cs="Arial"/>
                <w:szCs w:val="22"/>
              </w:rPr>
              <w:t xml:space="preserve">Frau Birgit </w:t>
            </w:r>
            <w:proofErr w:type="spellStart"/>
            <w:r w:rsidR="00F9255B">
              <w:rPr>
                <w:rFonts w:cs="Arial"/>
                <w:szCs w:val="22"/>
              </w:rPr>
              <w:t>Steinsdorfer</w:t>
            </w:r>
            <w:proofErr w:type="spellEnd"/>
          </w:p>
          <w:p w:rsidR="007C6063" w:rsidRDefault="007C6063" w:rsidP="00AA43FB">
            <w:pPr>
              <w:ind w:right="-630"/>
              <w:rPr>
                <w:rFonts w:cs="Arial"/>
                <w:szCs w:val="22"/>
              </w:rPr>
            </w:pPr>
            <w:r>
              <w:rPr>
                <w:rFonts w:cs="Arial"/>
                <w:szCs w:val="22"/>
              </w:rPr>
              <w:t xml:space="preserve">sowie allen </w:t>
            </w:r>
            <w:r w:rsidR="00F9255B">
              <w:rPr>
                <w:rFonts w:cs="Arial"/>
                <w:szCs w:val="22"/>
              </w:rPr>
              <w:t>Marktg</w:t>
            </w:r>
            <w:r>
              <w:rPr>
                <w:rFonts w:cs="Arial"/>
                <w:szCs w:val="22"/>
              </w:rPr>
              <w:t>emeinderäten</w:t>
            </w:r>
          </w:p>
          <w:p w:rsidR="000D7821" w:rsidRDefault="00F9255B" w:rsidP="00AA43FB">
            <w:pPr>
              <w:ind w:right="-630"/>
              <w:rPr>
                <w:rFonts w:cs="Arial"/>
                <w:szCs w:val="22"/>
              </w:rPr>
            </w:pPr>
            <w:r>
              <w:rPr>
                <w:rFonts w:cs="Arial"/>
                <w:szCs w:val="22"/>
              </w:rPr>
              <w:t>Markt</w:t>
            </w:r>
            <w:r w:rsidR="000D7821">
              <w:rPr>
                <w:rFonts w:cs="Arial"/>
                <w:szCs w:val="22"/>
              </w:rPr>
              <w:t xml:space="preserve"> </w:t>
            </w:r>
            <w:r>
              <w:rPr>
                <w:rFonts w:cs="Arial"/>
                <w:szCs w:val="22"/>
              </w:rPr>
              <w:t>Rohr i. N</w:t>
            </w:r>
            <w:r w:rsidR="000760F5">
              <w:rPr>
                <w:rFonts w:cs="Arial"/>
                <w:szCs w:val="22"/>
              </w:rPr>
              <w:t>B</w:t>
            </w:r>
          </w:p>
          <w:p w:rsidR="000D7821" w:rsidRDefault="000760F5" w:rsidP="00AA43FB">
            <w:pPr>
              <w:ind w:right="-630"/>
              <w:rPr>
                <w:rFonts w:cs="Arial"/>
                <w:szCs w:val="22"/>
              </w:rPr>
            </w:pPr>
            <w:r>
              <w:rPr>
                <w:rFonts w:cs="Arial"/>
                <w:szCs w:val="22"/>
              </w:rPr>
              <w:t>Marienplatz 1</w:t>
            </w:r>
          </w:p>
          <w:p w:rsidR="000D7821" w:rsidRPr="00522ECD" w:rsidRDefault="000D7821" w:rsidP="00AA43FB">
            <w:pPr>
              <w:ind w:right="-630"/>
              <w:rPr>
                <w:rFonts w:cs="Arial"/>
                <w:szCs w:val="22"/>
              </w:rPr>
            </w:pPr>
            <w:r>
              <w:rPr>
                <w:rFonts w:cs="Arial"/>
                <w:szCs w:val="22"/>
              </w:rPr>
              <w:t>93</w:t>
            </w:r>
            <w:r w:rsidR="000760F5">
              <w:rPr>
                <w:rFonts w:cs="Arial"/>
                <w:szCs w:val="22"/>
              </w:rPr>
              <w:t>352 Rohr i. NB</w:t>
            </w:r>
          </w:p>
          <w:p w:rsidR="000D7821" w:rsidRDefault="000D7821" w:rsidP="00AA43FB">
            <w:pPr>
              <w:ind w:right="-630"/>
              <w:rPr>
                <w:rFonts w:cs="Arial"/>
                <w:szCs w:val="22"/>
              </w:rPr>
            </w:pPr>
          </w:p>
          <w:p w:rsidR="005150EC" w:rsidRDefault="005150EC" w:rsidP="00AA43FB">
            <w:pPr>
              <w:ind w:right="-630"/>
              <w:rPr>
                <w:rFonts w:cs="Arial"/>
                <w:szCs w:val="22"/>
              </w:rPr>
            </w:pPr>
          </w:p>
          <w:p w:rsidR="005150EC" w:rsidRPr="00522ECD" w:rsidRDefault="005150EC" w:rsidP="00AA43FB">
            <w:pPr>
              <w:ind w:right="-630"/>
              <w:rPr>
                <w:rFonts w:cs="Arial"/>
                <w:szCs w:val="22"/>
              </w:rPr>
            </w:pPr>
          </w:p>
          <w:p w:rsidR="000D7821" w:rsidRPr="00522ECD" w:rsidRDefault="000D7821" w:rsidP="00AA43FB">
            <w:pPr>
              <w:ind w:right="-630"/>
              <w:rPr>
                <w:rFonts w:cs="Arial"/>
                <w:szCs w:val="22"/>
              </w:rPr>
            </w:pPr>
          </w:p>
        </w:tc>
        <w:bookmarkStart w:id="0" w:name="TmAbsenderBezug"/>
        <w:bookmarkEnd w:id="0"/>
      </w:tr>
      <w:tr w:rsidR="000D7821" w:rsidRPr="00522ECD" w:rsidTr="000D7821">
        <w:trPr>
          <w:cantSplit/>
          <w:trHeight w:val="1200"/>
        </w:trPr>
        <w:tc>
          <w:tcPr>
            <w:tcW w:w="9214" w:type="dxa"/>
          </w:tcPr>
          <w:p w:rsidR="000D7821" w:rsidRPr="00522ECD" w:rsidRDefault="00CA498E" w:rsidP="007C6063">
            <w:pPr>
              <w:jc w:val="right"/>
              <w:rPr>
                <w:rFonts w:cs="Arial"/>
                <w:szCs w:val="22"/>
              </w:rPr>
            </w:pPr>
            <w:bookmarkStart w:id="1" w:name="TmIhreNachricht"/>
            <w:bookmarkStart w:id="2" w:name="TmUnserZeichen"/>
            <w:bookmarkStart w:id="3" w:name="TmOrtDatum"/>
            <w:bookmarkEnd w:id="1"/>
            <w:bookmarkEnd w:id="2"/>
            <w:bookmarkEnd w:id="3"/>
            <w:proofErr w:type="spellStart"/>
            <w:r>
              <w:rPr>
                <w:rFonts w:cs="Arial"/>
                <w:szCs w:val="22"/>
              </w:rPr>
              <w:t>O</w:t>
            </w:r>
            <w:r w:rsidR="00887085">
              <w:rPr>
                <w:rFonts w:cs="Arial"/>
                <w:szCs w:val="22"/>
              </w:rPr>
              <w:t>ffenstetten</w:t>
            </w:r>
            <w:proofErr w:type="spellEnd"/>
            <w:r w:rsidR="00887085">
              <w:rPr>
                <w:rFonts w:cs="Arial"/>
                <w:szCs w:val="22"/>
              </w:rPr>
              <w:t>, 22.03.2024</w:t>
            </w:r>
          </w:p>
        </w:tc>
      </w:tr>
    </w:tbl>
    <w:p w:rsidR="003A5858" w:rsidRDefault="003A5858">
      <w:pPr>
        <w:rPr>
          <w:rFonts w:cs="Arial"/>
          <w:szCs w:val="22"/>
        </w:rPr>
      </w:pPr>
    </w:p>
    <w:p w:rsidR="007C6063" w:rsidRPr="007C6063" w:rsidRDefault="007C6063" w:rsidP="007C6063">
      <w:pPr>
        <w:rPr>
          <w:rFonts w:cs="Arial"/>
          <w:szCs w:val="22"/>
        </w:rPr>
      </w:pPr>
      <w:r w:rsidRPr="007C6063">
        <w:rPr>
          <w:rFonts w:cs="Arial"/>
          <w:szCs w:val="22"/>
        </w:rPr>
        <w:t>Widerspruch – Stellungnahme</w:t>
      </w:r>
    </w:p>
    <w:p w:rsidR="00C5022B" w:rsidRPr="007C6063" w:rsidRDefault="00F9255B" w:rsidP="007C6063">
      <w:pPr>
        <w:rPr>
          <w:rFonts w:cs="Arial"/>
          <w:szCs w:val="22"/>
        </w:rPr>
      </w:pPr>
      <w:r>
        <w:rPr>
          <w:rFonts w:ascii="Open Sans" w:hAnsi="Open Sans" w:cs="Open Sans"/>
          <w:color w:val="383838"/>
          <w:sz w:val="18"/>
          <w:szCs w:val="18"/>
          <w:shd w:val="clear" w:color="auto" w:fill="FFFFFF"/>
        </w:rPr>
        <w:t xml:space="preserve">Zur Aufstellung des vorhabenbezogenen Bebauungsplanes „Logistikpark </w:t>
      </w:r>
      <w:proofErr w:type="spellStart"/>
      <w:r>
        <w:rPr>
          <w:rFonts w:ascii="Open Sans" w:hAnsi="Open Sans" w:cs="Open Sans"/>
          <w:color w:val="383838"/>
          <w:sz w:val="18"/>
          <w:szCs w:val="18"/>
          <w:shd w:val="clear" w:color="auto" w:fill="FFFFFF"/>
        </w:rPr>
        <w:t>Stocka</w:t>
      </w:r>
      <w:proofErr w:type="spellEnd"/>
      <w:r>
        <w:rPr>
          <w:rFonts w:ascii="Open Sans" w:hAnsi="Open Sans" w:cs="Open Sans"/>
          <w:color w:val="383838"/>
          <w:sz w:val="18"/>
          <w:szCs w:val="18"/>
          <w:shd w:val="clear" w:color="auto" w:fill="FFFFFF"/>
        </w:rPr>
        <w:t>“ und gleichzeitige Änderung des gültigen Flächennutzungsplanes durch Deckblatt Nr. 20 auf den Flurnummern 39/7 (T), 45 (T), 389 (T), 405 (T), 406 (T), 408 (T), 410, 542, 542/1, 543, 544, 545 (T), 548 (T), 548/6, 548/7 (T), 550 (T), 564 (T), 565 (T), 568 (T), 569/1 (T) und 569/2 (T), alle Gemarkung Bachl</w:t>
      </w:r>
      <w:r>
        <w:rPr>
          <w:rFonts w:ascii="Open Sans" w:hAnsi="Open Sans" w:cs="Open Sans"/>
          <w:color w:val="383838"/>
          <w:sz w:val="18"/>
          <w:szCs w:val="18"/>
          <w:shd w:val="clear" w:color="auto" w:fill="FFFFFF"/>
        </w:rPr>
        <w:br/>
      </w:r>
      <w:r w:rsidR="00C5022B">
        <w:rPr>
          <w:rFonts w:cs="Arial"/>
          <w:szCs w:val="22"/>
        </w:rPr>
        <w:t xml:space="preserve">aufgrund der Öffentlichen Auslegung nach § 3 Abs. 2 BauGB vom </w:t>
      </w:r>
      <w:r w:rsidR="00C5022B" w:rsidRPr="00887085">
        <w:rPr>
          <w:rFonts w:cs="Arial"/>
          <w:szCs w:val="22"/>
        </w:rPr>
        <w:t>2</w:t>
      </w:r>
      <w:r w:rsidRPr="00887085">
        <w:rPr>
          <w:rFonts w:cs="Arial"/>
          <w:szCs w:val="22"/>
        </w:rPr>
        <w:t>1</w:t>
      </w:r>
      <w:r w:rsidR="00C5022B" w:rsidRPr="00887085">
        <w:rPr>
          <w:rFonts w:cs="Arial"/>
          <w:szCs w:val="22"/>
        </w:rPr>
        <w:t>.</w:t>
      </w:r>
      <w:r w:rsidRPr="00887085">
        <w:rPr>
          <w:rFonts w:cs="Arial"/>
          <w:szCs w:val="22"/>
        </w:rPr>
        <w:t>02</w:t>
      </w:r>
      <w:r w:rsidR="00C5022B" w:rsidRPr="00887085">
        <w:rPr>
          <w:rFonts w:cs="Arial"/>
          <w:szCs w:val="22"/>
        </w:rPr>
        <w:t>.20</w:t>
      </w:r>
      <w:r w:rsidRPr="00887085">
        <w:rPr>
          <w:rFonts w:cs="Arial"/>
          <w:szCs w:val="22"/>
        </w:rPr>
        <w:t>24</w:t>
      </w:r>
    </w:p>
    <w:p w:rsidR="003A5858" w:rsidRPr="003D08EF" w:rsidRDefault="003A5858">
      <w:pPr>
        <w:rPr>
          <w:rFonts w:cs="Arial"/>
          <w:szCs w:val="22"/>
        </w:rPr>
      </w:pPr>
    </w:p>
    <w:p w:rsidR="000D7821" w:rsidRPr="003D08EF" w:rsidRDefault="000D7821">
      <w:pPr>
        <w:rPr>
          <w:rFonts w:cs="Arial"/>
          <w:szCs w:val="22"/>
        </w:rPr>
      </w:pPr>
    </w:p>
    <w:p w:rsidR="00522ECD" w:rsidRPr="003D08EF" w:rsidRDefault="00AA43FB" w:rsidP="003A5858">
      <w:pPr>
        <w:spacing w:after="20"/>
        <w:rPr>
          <w:rFonts w:cs="Arial"/>
          <w:szCs w:val="22"/>
        </w:rPr>
      </w:pPr>
      <w:r w:rsidRPr="003D08EF">
        <w:rPr>
          <w:rFonts w:cs="Arial"/>
          <w:szCs w:val="22"/>
        </w:rPr>
        <w:t xml:space="preserve">Sehr geehrter </w:t>
      </w:r>
      <w:r w:rsidR="00F9255B">
        <w:rPr>
          <w:rFonts w:cs="Arial"/>
          <w:szCs w:val="22"/>
        </w:rPr>
        <w:t>Frau</w:t>
      </w:r>
      <w:r w:rsidRPr="003D08EF">
        <w:rPr>
          <w:rFonts w:cs="Arial"/>
          <w:szCs w:val="22"/>
        </w:rPr>
        <w:t xml:space="preserve"> Bürgermeister</w:t>
      </w:r>
      <w:r w:rsidR="00F9255B">
        <w:rPr>
          <w:rFonts w:cs="Arial"/>
          <w:szCs w:val="22"/>
        </w:rPr>
        <w:t>in</w:t>
      </w:r>
      <w:r w:rsidRPr="003D08EF">
        <w:rPr>
          <w:rFonts w:cs="Arial"/>
          <w:szCs w:val="22"/>
        </w:rPr>
        <w:t>,</w:t>
      </w:r>
    </w:p>
    <w:p w:rsidR="00AA43FB" w:rsidRPr="003D08EF" w:rsidRDefault="00AA43FB" w:rsidP="003A5858">
      <w:pPr>
        <w:spacing w:after="20"/>
        <w:rPr>
          <w:rFonts w:cs="Arial"/>
          <w:szCs w:val="22"/>
        </w:rPr>
      </w:pPr>
      <w:r w:rsidRPr="003D08EF">
        <w:rPr>
          <w:rFonts w:cs="Arial"/>
          <w:szCs w:val="22"/>
        </w:rPr>
        <w:t>sehr geehrte Damen und Herren vom Gemeinderat,</w:t>
      </w:r>
    </w:p>
    <w:p w:rsidR="00705B4F" w:rsidRPr="003D08EF" w:rsidRDefault="00705B4F">
      <w:pPr>
        <w:rPr>
          <w:rFonts w:cs="Arial"/>
          <w:szCs w:val="22"/>
        </w:rPr>
      </w:pPr>
    </w:p>
    <w:p w:rsidR="006C7D33" w:rsidRPr="003D08EF" w:rsidRDefault="006C7D33">
      <w:pPr>
        <w:rPr>
          <w:rFonts w:cs="Arial"/>
          <w:szCs w:val="22"/>
        </w:rPr>
      </w:pPr>
    </w:p>
    <w:p w:rsidR="001875F4" w:rsidRDefault="001875F4" w:rsidP="00187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r>
        <w:rPr>
          <w:rFonts w:cs="Arial"/>
          <w:szCs w:val="22"/>
        </w:rPr>
        <w:t>wi</w:t>
      </w:r>
      <w:r w:rsidR="00853E96">
        <w:rPr>
          <w:rFonts w:cs="Arial"/>
          <w:szCs w:val="22"/>
        </w:rPr>
        <w:t>r</w:t>
      </w:r>
      <w:r>
        <w:rPr>
          <w:rFonts w:cs="Arial"/>
          <w:szCs w:val="22"/>
        </w:rPr>
        <w:t xml:space="preserve">, die </w:t>
      </w:r>
      <w:r w:rsidRPr="001875F4">
        <w:rPr>
          <w:rFonts w:cs="Arial"/>
          <w:b/>
          <w:bCs/>
          <w:szCs w:val="22"/>
        </w:rPr>
        <w:t xml:space="preserve">„Bürgerinitiative Region Abensberg und benachbarte Gemeinden und Orte zur Verhinderung eines Logistikparks </w:t>
      </w:r>
      <w:proofErr w:type="spellStart"/>
      <w:r w:rsidRPr="001875F4">
        <w:rPr>
          <w:rFonts w:cs="Arial"/>
          <w:b/>
          <w:bCs/>
          <w:szCs w:val="22"/>
        </w:rPr>
        <w:t>Stocka</w:t>
      </w:r>
      <w:proofErr w:type="spellEnd"/>
      <w:r w:rsidRPr="001875F4">
        <w:rPr>
          <w:rFonts w:cs="Arial"/>
          <w:b/>
          <w:bCs/>
          <w:szCs w:val="22"/>
        </w:rPr>
        <w:t xml:space="preserve"> in der Gemarkung Bachl des Marktes Rohr in Niederbayern </w:t>
      </w:r>
      <w:proofErr w:type="spellStart"/>
      <w:r w:rsidRPr="001875F4">
        <w:rPr>
          <w:rFonts w:cs="Arial"/>
          <w:b/>
          <w:bCs/>
          <w:szCs w:val="22"/>
        </w:rPr>
        <w:t>e.V</w:t>
      </w:r>
      <w:proofErr w:type="spellEnd"/>
      <w:r w:rsidRPr="001875F4">
        <w:rPr>
          <w:rFonts w:cs="Arial"/>
          <w:b/>
          <w:bCs/>
          <w:szCs w:val="22"/>
        </w:rPr>
        <w:t>“</w:t>
      </w:r>
      <w:r>
        <w:rPr>
          <w:rFonts w:cs="Arial"/>
          <w:szCs w:val="22"/>
        </w:rPr>
        <w:t xml:space="preserve"> </w:t>
      </w:r>
      <w:r w:rsidR="00A36D35">
        <w:rPr>
          <w:rFonts w:cs="Arial"/>
          <w:szCs w:val="22"/>
        </w:rPr>
        <w:t>möchte</w:t>
      </w:r>
      <w:r>
        <w:rPr>
          <w:rFonts w:cs="Arial"/>
          <w:szCs w:val="22"/>
        </w:rPr>
        <w:t>n</w:t>
      </w:r>
      <w:r w:rsidR="00A36D35">
        <w:rPr>
          <w:rFonts w:cs="Arial"/>
          <w:szCs w:val="22"/>
        </w:rPr>
        <w:t xml:space="preserve"> hiermit </w:t>
      </w:r>
      <w:r>
        <w:rPr>
          <w:rFonts w:cs="Arial"/>
          <w:szCs w:val="22"/>
        </w:rPr>
        <w:t>unsere</w:t>
      </w:r>
      <w:r w:rsidR="00A36D35">
        <w:rPr>
          <w:rFonts w:cs="Arial"/>
          <w:szCs w:val="22"/>
        </w:rPr>
        <w:t xml:space="preserve"> Stellungnahme</w:t>
      </w:r>
      <w:r>
        <w:rPr>
          <w:rFonts w:cs="Arial"/>
          <w:szCs w:val="22"/>
        </w:rPr>
        <w:t xml:space="preserve"> zum</w:t>
      </w:r>
    </w:p>
    <w:p w:rsidR="00C935BE" w:rsidRDefault="00C935BE" w:rsidP="00C935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
          <w:bCs/>
          <w:color w:val="000000"/>
          <w:sz w:val="36"/>
          <w:szCs w:val="36"/>
        </w:rPr>
      </w:pPr>
      <w:r>
        <w:rPr>
          <w:rFonts w:cs="Arial"/>
          <w:szCs w:val="22"/>
        </w:rPr>
        <w:br/>
      </w:r>
      <w:r>
        <w:rPr>
          <w:rFonts w:cs="Arial"/>
          <w:b/>
          <w:bCs/>
          <w:color w:val="000000"/>
          <w:sz w:val="36"/>
          <w:szCs w:val="36"/>
        </w:rPr>
        <w:t>20. Änderung</w:t>
      </w:r>
    </w:p>
    <w:p w:rsidR="00C935BE" w:rsidRDefault="00C935BE" w:rsidP="00C935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
          <w:bCs/>
          <w:color w:val="000000"/>
          <w:sz w:val="36"/>
          <w:szCs w:val="36"/>
        </w:rPr>
      </w:pPr>
      <w:r>
        <w:rPr>
          <w:rFonts w:cs="Arial"/>
          <w:b/>
          <w:bCs/>
          <w:color w:val="000000"/>
          <w:sz w:val="36"/>
          <w:szCs w:val="36"/>
        </w:rPr>
        <w:t>Flächennutzungsplan mit</w:t>
      </w:r>
    </w:p>
    <w:p w:rsidR="00C935BE" w:rsidRDefault="00C935BE" w:rsidP="00C935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
          <w:bCs/>
          <w:color w:val="000000"/>
          <w:sz w:val="36"/>
          <w:szCs w:val="36"/>
        </w:rPr>
      </w:pPr>
      <w:r>
        <w:rPr>
          <w:rFonts w:cs="Arial"/>
          <w:b/>
          <w:bCs/>
          <w:color w:val="000000"/>
          <w:sz w:val="36"/>
          <w:szCs w:val="36"/>
        </w:rPr>
        <w:t>integrierter Landschaftsplanung</w:t>
      </w:r>
    </w:p>
    <w:p w:rsidR="00C935BE" w:rsidRDefault="00C935BE" w:rsidP="00C935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
          <w:bCs/>
          <w:color w:val="000000"/>
          <w:sz w:val="31"/>
          <w:szCs w:val="31"/>
        </w:rPr>
      </w:pPr>
      <w:r>
        <w:rPr>
          <w:rFonts w:cs="Arial"/>
          <w:b/>
          <w:bCs/>
          <w:color w:val="000000"/>
          <w:sz w:val="31"/>
          <w:szCs w:val="31"/>
        </w:rPr>
        <w:t xml:space="preserve">„Logistikpark </w:t>
      </w:r>
      <w:proofErr w:type="spellStart"/>
      <w:r>
        <w:rPr>
          <w:rFonts w:cs="Arial"/>
          <w:b/>
          <w:bCs/>
          <w:color w:val="000000"/>
          <w:sz w:val="31"/>
          <w:szCs w:val="31"/>
        </w:rPr>
        <w:t>Stocka</w:t>
      </w:r>
      <w:proofErr w:type="spellEnd"/>
      <w:r>
        <w:rPr>
          <w:rFonts w:cs="Arial"/>
          <w:b/>
          <w:bCs/>
          <w:color w:val="000000"/>
          <w:sz w:val="31"/>
          <w:szCs w:val="31"/>
        </w:rPr>
        <w:t>“</w:t>
      </w:r>
      <w:r>
        <w:rPr>
          <w:rFonts w:cs="Arial"/>
          <w:b/>
          <w:bCs/>
          <w:color w:val="000000"/>
          <w:sz w:val="31"/>
          <w:szCs w:val="31"/>
        </w:rPr>
        <w:br/>
      </w:r>
    </w:p>
    <w:p w:rsidR="00C935BE" w:rsidRDefault="00C935BE" w:rsidP="00C935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000000"/>
          <w:szCs w:val="22"/>
        </w:rPr>
      </w:pPr>
      <w:r>
        <w:rPr>
          <w:rFonts w:cs="Arial"/>
          <w:color w:val="000000"/>
          <w:sz w:val="28"/>
          <w:szCs w:val="28"/>
        </w:rPr>
        <w:lastRenderedPageBreak/>
        <w:t>Begründung mit Umweltbericht</w:t>
      </w:r>
      <w:r w:rsidR="001875F4">
        <w:rPr>
          <w:rFonts w:asciiTheme="minorHAnsi" w:hAnsiTheme="minorHAnsi" w:cstheme="minorHAnsi"/>
          <w:color w:val="000000"/>
          <w:szCs w:val="22"/>
        </w:rPr>
        <w:br/>
      </w:r>
      <w:r w:rsidR="001875F4">
        <w:rPr>
          <w:rFonts w:asciiTheme="minorHAnsi" w:hAnsiTheme="minorHAnsi" w:cstheme="minorHAnsi"/>
          <w:color w:val="000000"/>
          <w:szCs w:val="22"/>
        </w:rPr>
        <w:br/>
      </w:r>
      <w:r w:rsidR="001875F4" w:rsidRPr="001875F4">
        <w:rPr>
          <w:rFonts w:asciiTheme="minorHAnsi" w:hAnsiTheme="minorHAnsi" w:cstheme="minorHAnsi"/>
          <w:color w:val="000000"/>
          <w:szCs w:val="22"/>
        </w:rPr>
        <w:t>Vorentwurfsfassung vom 20.02.2024</w:t>
      </w:r>
    </w:p>
    <w:p w:rsidR="00F00B6E" w:rsidRPr="00C935BE" w:rsidRDefault="00C935BE" w:rsidP="00C935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Cs w:val="22"/>
        </w:rPr>
      </w:pPr>
      <w:r>
        <w:rPr>
          <w:rFonts w:asciiTheme="minorHAnsi" w:hAnsiTheme="minorHAnsi" w:cstheme="minorHAnsi"/>
          <w:color w:val="000000"/>
          <w:szCs w:val="22"/>
        </w:rPr>
        <w:br/>
      </w:r>
      <w:r w:rsidR="00A36D35">
        <w:rPr>
          <w:rFonts w:cs="Arial"/>
          <w:szCs w:val="22"/>
        </w:rPr>
        <w:t>abgeben:</w:t>
      </w:r>
      <w:r w:rsidR="00410C74">
        <w:rPr>
          <w:rFonts w:cs="Arial"/>
          <w:szCs w:val="22"/>
        </w:rPr>
        <w:br/>
      </w:r>
    </w:p>
    <w:p w:rsidR="000635C9" w:rsidRDefault="002976AF" w:rsidP="00C325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r>
        <w:rPr>
          <w:rFonts w:cs="Arial"/>
          <w:b/>
          <w:bCs/>
          <w:szCs w:val="22"/>
        </w:rPr>
        <w:t>Vorbemerkung:</w:t>
      </w:r>
      <w:r>
        <w:rPr>
          <w:rFonts w:cs="Arial"/>
          <w:b/>
          <w:bCs/>
          <w:szCs w:val="22"/>
        </w:rPr>
        <w:br/>
      </w:r>
      <w:r>
        <w:rPr>
          <w:rFonts w:cs="Arial"/>
          <w:b/>
          <w:bCs/>
          <w:szCs w:val="22"/>
        </w:rPr>
        <w:br/>
      </w:r>
      <w:r>
        <w:rPr>
          <w:rFonts w:cs="Arial"/>
          <w:szCs w:val="22"/>
        </w:rPr>
        <w:t xml:space="preserve">Das vorliegende Dokument ist eine Zusammenfassung von Einwänden aus den Inhalten des veröffentlichten Änderungsantrags zum Flächennutzungsplan in </w:t>
      </w:r>
      <w:proofErr w:type="spellStart"/>
      <w:r>
        <w:rPr>
          <w:rFonts w:cs="Arial"/>
          <w:szCs w:val="22"/>
        </w:rPr>
        <w:t>Stocka</w:t>
      </w:r>
      <w:proofErr w:type="spellEnd"/>
      <w:r>
        <w:rPr>
          <w:rFonts w:cs="Arial"/>
          <w:szCs w:val="22"/>
        </w:rPr>
        <w:t>.</w:t>
      </w:r>
      <w:r>
        <w:rPr>
          <w:rFonts w:cs="Arial"/>
          <w:szCs w:val="22"/>
        </w:rPr>
        <w:br/>
        <w:t xml:space="preserve">Jeder Einwand beginnt mit einem Auszug aus dem Änderungsantrag zum Flächennutzungsplan. Die zugehörigen Textpassagen sind in </w:t>
      </w:r>
      <w:r w:rsidRPr="002976AF">
        <w:rPr>
          <w:rFonts w:cs="Arial"/>
          <w:i/>
          <w:iCs/>
          <w:szCs w:val="22"/>
        </w:rPr>
        <w:t>„kursiv“</w:t>
      </w:r>
      <w:r>
        <w:rPr>
          <w:rFonts w:cs="Arial"/>
          <w:i/>
          <w:iCs/>
          <w:szCs w:val="22"/>
        </w:rPr>
        <w:t xml:space="preserve"> </w:t>
      </w:r>
      <w:r>
        <w:rPr>
          <w:rFonts w:cs="Arial"/>
          <w:szCs w:val="22"/>
        </w:rPr>
        <w:t>geschrieben, um den direkten Bezug zum Thema zu haben.</w:t>
      </w:r>
      <w:r w:rsidR="000635C9">
        <w:rPr>
          <w:rFonts w:cs="Arial"/>
          <w:szCs w:val="22"/>
        </w:rPr>
        <w:t xml:space="preserve"> Zusätzlich wurden die Schlüsselwörter in „</w:t>
      </w:r>
      <w:r w:rsidR="000635C9" w:rsidRPr="000635C9">
        <w:rPr>
          <w:rFonts w:cs="Arial"/>
          <w:b/>
          <w:bCs/>
          <w:szCs w:val="22"/>
        </w:rPr>
        <w:t>fetter</w:t>
      </w:r>
      <w:r w:rsidR="000635C9">
        <w:rPr>
          <w:rFonts w:cs="Arial"/>
          <w:szCs w:val="22"/>
        </w:rPr>
        <w:t>“ Schrift markiert.</w:t>
      </w:r>
      <w:r>
        <w:rPr>
          <w:rFonts w:cs="Arial"/>
          <w:szCs w:val="22"/>
        </w:rPr>
        <w:br/>
      </w:r>
      <w:r w:rsidR="000635C9">
        <w:rPr>
          <w:rFonts w:cs="Arial"/>
          <w:szCs w:val="22"/>
        </w:rPr>
        <w:br/>
      </w:r>
      <w:r w:rsidR="000635C9">
        <w:rPr>
          <w:rFonts w:cs="Arial"/>
          <w:szCs w:val="22"/>
        </w:rPr>
        <w:br/>
      </w:r>
      <w:r>
        <w:rPr>
          <w:rFonts w:cs="Arial"/>
          <w:szCs w:val="22"/>
        </w:rPr>
        <w:br/>
      </w:r>
      <w:r>
        <w:rPr>
          <w:rFonts w:cs="Arial"/>
          <w:szCs w:val="22"/>
        </w:rPr>
        <w:br/>
      </w:r>
      <w:r>
        <w:rPr>
          <w:rFonts w:cs="Arial"/>
          <w:szCs w:val="22"/>
        </w:rPr>
        <w:br/>
      </w:r>
      <w:r>
        <w:rPr>
          <w:rFonts w:cs="Arial"/>
          <w:szCs w:val="22"/>
        </w:rPr>
        <w:br/>
      </w:r>
      <w:r w:rsidR="00DE3926">
        <w:rPr>
          <w:rFonts w:cs="Arial"/>
          <w:b/>
          <w:bCs/>
          <w:szCs w:val="22"/>
          <w:u w:val="single"/>
        </w:rPr>
        <w:t>Einwand-</w:t>
      </w:r>
      <w:proofErr w:type="spellStart"/>
      <w:r w:rsidR="00DE3926">
        <w:rPr>
          <w:rFonts w:cs="Arial"/>
          <w:b/>
          <w:bCs/>
          <w:szCs w:val="22"/>
          <w:u w:val="single"/>
        </w:rPr>
        <w:t>Nr</w:t>
      </w:r>
      <w:proofErr w:type="spellEnd"/>
      <w:r w:rsidR="00DE3926">
        <w:rPr>
          <w:rFonts w:cs="Arial"/>
          <w:b/>
          <w:bCs/>
          <w:szCs w:val="22"/>
          <w:u w:val="single"/>
        </w:rPr>
        <w:t>:                        I</w:t>
      </w:r>
      <w:r w:rsidRPr="002976AF">
        <w:rPr>
          <w:rFonts w:cs="Arial"/>
          <w:b/>
          <w:bCs/>
          <w:szCs w:val="22"/>
          <w:u w:val="single"/>
        </w:rPr>
        <w:t>nhaltsverzeichnis:</w:t>
      </w:r>
      <w:r w:rsidR="000635C9">
        <w:rPr>
          <w:rFonts w:cs="Arial"/>
          <w:b/>
          <w:bCs/>
          <w:szCs w:val="22"/>
          <w:u w:val="single"/>
        </w:rPr>
        <w:t xml:space="preserve">                     </w:t>
      </w:r>
      <w:r w:rsidR="000635C9">
        <w:rPr>
          <w:rFonts w:cs="Arial"/>
          <w:b/>
          <w:bCs/>
          <w:szCs w:val="22"/>
          <w:u w:val="single"/>
        </w:rPr>
        <w:tab/>
      </w:r>
      <w:r w:rsidR="000635C9">
        <w:rPr>
          <w:rFonts w:cs="Arial"/>
          <w:b/>
          <w:bCs/>
          <w:szCs w:val="22"/>
          <w:u w:val="single"/>
        </w:rPr>
        <w:tab/>
      </w:r>
      <w:r w:rsidR="000635C9">
        <w:rPr>
          <w:rFonts w:cs="Arial"/>
          <w:b/>
          <w:bCs/>
          <w:szCs w:val="22"/>
          <w:u w:val="single"/>
        </w:rPr>
        <w:tab/>
      </w:r>
      <w:r w:rsidR="000635C9">
        <w:rPr>
          <w:rFonts w:cs="Arial"/>
          <w:b/>
          <w:bCs/>
          <w:szCs w:val="22"/>
          <w:u w:val="single"/>
        </w:rPr>
        <w:tab/>
      </w:r>
      <w:r w:rsidR="000635C9">
        <w:rPr>
          <w:rFonts w:cs="Arial"/>
          <w:b/>
          <w:bCs/>
          <w:szCs w:val="22"/>
          <w:u w:val="single"/>
        </w:rPr>
        <w:tab/>
        <w:t>Seite</w:t>
      </w:r>
      <w:r>
        <w:rPr>
          <w:rFonts w:cs="Arial"/>
          <w:szCs w:val="22"/>
        </w:rPr>
        <w:br/>
      </w:r>
      <w:r>
        <w:rPr>
          <w:rFonts w:cs="Arial"/>
          <w:szCs w:val="22"/>
        </w:rPr>
        <w:br/>
        <w:t xml:space="preserve">1. </w:t>
      </w:r>
      <w:r w:rsidR="000635C9">
        <w:rPr>
          <w:rFonts w:cs="Arial"/>
          <w:szCs w:val="22"/>
        </w:rPr>
        <w:t>Landesentwicklungsprogramm Bayern 2023……………………………………………</w:t>
      </w:r>
      <w:proofErr w:type="gramStart"/>
      <w:r w:rsidR="000635C9">
        <w:rPr>
          <w:rFonts w:cs="Arial"/>
          <w:szCs w:val="22"/>
        </w:rPr>
        <w:t>…….</w:t>
      </w:r>
      <w:proofErr w:type="gramEnd"/>
      <w:r w:rsidR="00DE3926">
        <w:rPr>
          <w:rFonts w:cs="Arial"/>
          <w:szCs w:val="22"/>
        </w:rPr>
        <w:t>3</w:t>
      </w:r>
    </w:p>
    <w:p w:rsidR="00DE3926" w:rsidRDefault="000635C9" w:rsidP="00C325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r>
        <w:rPr>
          <w:rFonts w:cs="Arial"/>
          <w:szCs w:val="22"/>
        </w:rPr>
        <w:t xml:space="preserve">2. </w:t>
      </w:r>
      <w:r w:rsidR="00DE3926">
        <w:rPr>
          <w:rFonts w:cs="Arial"/>
          <w:szCs w:val="22"/>
        </w:rPr>
        <w:t>Abwanderung junger Bevölkerung……………………………………………………………...4</w:t>
      </w:r>
    </w:p>
    <w:p w:rsidR="00DE3926" w:rsidRDefault="00DE3926" w:rsidP="00C325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r>
        <w:rPr>
          <w:rFonts w:cs="Arial"/>
          <w:szCs w:val="22"/>
        </w:rPr>
        <w:t>3. Demographischer Wandel…………………………………………………………………</w:t>
      </w:r>
      <w:proofErr w:type="gramStart"/>
      <w:r>
        <w:rPr>
          <w:rFonts w:cs="Arial"/>
          <w:szCs w:val="22"/>
        </w:rPr>
        <w:t>…….</w:t>
      </w:r>
      <w:proofErr w:type="gramEnd"/>
      <w:r>
        <w:rPr>
          <w:rFonts w:cs="Arial"/>
          <w:szCs w:val="22"/>
        </w:rPr>
        <w:t>5</w:t>
      </w:r>
    </w:p>
    <w:p w:rsidR="00DE3926" w:rsidRDefault="00DE3926" w:rsidP="00C325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r>
        <w:rPr>
          <w:rFonts w:cs="Arial"/>
          <w:szCs w:val="22"/>
        </w:rPr>
        <w:t>4. Wirtschaftliche Leistungsfähigkeit………………………………………………………………7</w:t>
      </w:r>
    </w:p>
    <w:p w:rsidR="00DE3926" w:rsidRDefault="00DE3926" w:rsidP="00C325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r>
        <w:rPr>
          <w:rFonts w:cs="Arial"/>
          <w:szCs w:val="22"/>
        </w:rPr>
        <w:t>5. Siedlungsstruktur, schonender Umgang mit Ressourcen und Energie………………</w:t>
      </w:r>
      <w:proofErr w:type="gramStart"/>
      <w:r>
        <w:rPr>
          <w:rFonts w:cs="Arial"/>
          <w:szCs w:val="22"/>
        </w:rPr>
        <w:t>…….</w:t>
      </w:r>
      <w:proofErr w:type="gramEnd"/>
      <w:r>
        <w:rPr>
          <w:rFonts w:cs="Arial"/>
          <w:szCs w:val="22"/>
        </w:rPr>
        <w:t>8</w:t>
      </w:r>
    </w:p>
    <w:p w:rsidR="00540478" w:rsidRDefault="00DE3926" w:rsidP="00C325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r>
        <w:rPr>
          <w:rFonts w:cs="Arial"/>
          <w:szCs w:val="22"/>
        </w:rPr>
        <w:t>6. Verkehrsanbindung nach Vorgaben LEP</w:t>
      </w:r>
      <w:r w:rsidR="00540478">
        <w:rPr>
          <w:rFonts w:cs="Arial"/>
          <w:szCs w:val="22"/>
        </w:rPr>
        <w:t>………………………………………………</w:t>
      </w:r>
      <w:proofErr w:type="gramStart"/>
      <w:r w:rsidR="00540478">
        <w:rPr>
          <w:rFonts w:cs="Arial"/>
          <w:szCs w:val="22"/>
        </w:rPr>
        <w:t>…….</w:t>
      </w:r>
      <w:proofErr w:type="gramEnd"/>
      <w:r w:rsidR="00540478">
        <w:rPr>
          <w:rFonts w:cs="Arial"/>
          <w:szCs w:val="22"/>
        </w:rPr>
        <w:t>.10</w:t>
      </w:r>
    </w:p>
    <w:p w:rsidR="00540478" w:rsidRDefault="00540478" w:rsidP="00C325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r>
        <w:rPr>
          <w:rFonts w:cs="Arial"/>
          <w:szCs w:val="22"/>
        </w:rPr>
        <w:t>7. Mobilität und Verkehr……………………………………………………………………………11</w:t>
      </w:r>
    </w:p>
    <w:p w:rsidR="00540478" w:rsidRDefault="00540478" w:rsidP="00C325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r>
        <w:rPr>
          <w:rFonts w:cs="Arial"/>
          <w:szCs w:val="22"/>
        </w:rPr>
        <w:t>8. Wirtschaft…………………………………………………………………………………………12</w:t>
      </w:r>
      <w:r>
        <w:rPr>
          <w:rFonts w:cs="Arial"/>
          <w:szCs w:val="22"/>
        </w:rPr>
        <w:br/>
        <w:t>9. Wohnbedürfnisse der Bevölkerung……………………………………………………………13</w:t>
      </w:r>
    </w:p>
    <w:p w:rsidR="00540478" w:rsidRDefault="00540478" w:rsidP="00C325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2"/>
        </w:rPr>
      </w:pPr>
      <w:r>
        <w:rPr>
          <w:rFonts w:cs="Arial"/>
          <w:szCs w:val="22"/>
        </w:rPr>
        <w:t>10</w:t>
      </w:r>
      <w:r w:rsidR="00C325DA">
        <w:rPr>
          <w:rFonts w:cs="Arial"/>
          <w:szCs w:val="22"/>
        </w:rPr>
        <w:t>.</w:t>
      </w:r>
      <w:r>
        <w:rPr>
          <w:rFonts w:cs="Arial"/>
          <w:szCs w:val="22"/>
        </w:rPr>
        <w:t xml:space="preserve"> </w:t>
      </w:r>
      <w:r w:rsidRPr="00540478">
        <w:rPr>
          <w:rFonts w:cs="Arial"/>
          <w:color w:val="000000"/>
          <w:szCs w:val="22"/>
        </w:rPr>
        <w:t>Erhaltung und Entwicklung vorhandener Ortsteile</w:t>
      </w:r>
      <w:r>
        <w:rPr>
          <w:rFonts w:cs="Arial"/>
          <w:color w:val="000000"/>
          <w:szCs w:val="22"/>
        </w:rPr>
        <w:t>…………………………………………14</w:t>
      </w:r>
    </w:p>
    <w:p w:rsidR="00540478" w:rsidRDefault="00540478" w:rsidP="00C325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2"/>
        </w:rPr>
      </w:pPr>
      <w:r>
        <w:rPr>
          <w:rFonts w:cs="Arial"/>
          <w:color w:val="000000"/>
          <w:szCs w:val="22"/>
        </w:rPr>
        <w:t>11.</w:t>
      </w:r>
      <w:r w:rsidR="00C325DA">
        <w:rPr>
          <w:rFonts w:cs="Arial"/>
          <w:color w:val="000000"/>
          <w:szCs w:val="22"/>
        </w:rPr>
        <w:t xml:space="preserve"> Sonstige Belange: ÖPNV………………………………………………………………</w:t>
      </w:r>
      <w:proofErr w:type="gramStart"/>
      <w:r w:rsidR="00C325DA">
        <w:rPr>
          <w:rFonts w:cs="Arial"/>
          <w:color w:val="000000"/>
          <w:szCs w:val="22"/>
        </w:rPr>
        <w:t>…….</w:t>
      </w:r>
      <w:proofErr w:type="gramEnd"/>
      <w:r w:rsidR="00C325DA">
        <w:rPr>
          <w:rFonts w:cs="Arial"/>
          <w:color w:val="000000"/>
          <w:szCs w:val="22"/>
        </w:rPr>
        <w:t>.15</w:t>
      </w:r>
    </w:p>
    <w:p w:rsidR="00C325DA" w:rsidRDefault="00C325DA" w:rsidP="00C325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2"/>
        </w:rPr>
      </w:pPr>
      <w:r>
        <w:rPr>
          <w:rFonts w:cs="Arial"/>
          <w:color w:val="000000"/>
          <w:szCs w:val="22"/>
        </w:rPr>
        <w:t>12. Zusammenfassung und Begründung…………………………………………………</w:t>
      </w:r>
      <w:proofErr w:type="gramStart"/>
      <w:r>
        <w:rPr>
          <w:rFonts w:cs="Arial"/>
          <w:color w:val="000000"/>
          <w:szCs w:val="22"/>
        </w:rPr>
        <w:t>…….</w:t>
      </w:r>
      <w:proofErr w:type="gramEnd"/>
      <w:r>
        <w:rPr>
          <w:rFonts w:cs="Arial"/>
          <w:color w:val="000000"/>
          <w:szCs w:val="22"/>
        </w:rPr>
        <w:t>.16</w:t>
      </w:r>
    </w:p>
    <w:p w:rsidR="00C325DA" w:rsidRDefault="00C325DA" w:rsidP="00C325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2"/>
        </w:rPr>
      </w:pPr>
      <w:r>
        <w:rPr>
          <w:rFonts w:cs="Arial"/>
          <w:color w:val="000000"/>
          <w:szCs w:val="22"/>
        </w:rPr>
        <w:t>13. Umweltbericht: Fläche……………………………………………………………………...…18</w:t>
      </w:r>
    </w:p>
    <w:p w:rsidR="00C325DA" w:rsidRDefault="00C325DA" w:rsidP="00C325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2"/>
        </w:rPr>
      </w:pPr>
      <w:r>
        <w:rPr>
          <w:rFonts w:cs="Arial"/>
          <w:color w:val="000000"/>
          <w:szCs w:val="22"/>
        </w:rPr>
        <w:t>14. Umweltbericht: Mensch, Gesundheit und Erholung………</w:t>
      </w:r>
      <w:proofErr w:type="gramStart"/>
      <w:r>
        <w:rPr>
          <w:rFonts w:cs="Arial"/>
          <w:color w:val="000000"/>
          <w:szCs w:val="22"/>
        </w:rPr>
        <w:t>…….</w:t>
      </w:r>
      <w:proofErr w:type="gramEnd"/>
      <w:r>
        <w:rPr>
          <w:rFonts w:cs="Arial"/>
          <w:color w:val="000000"/>
          <w:szCs w:val="22"/>
        </w:rPr>
        <w:t>.…………………………</w:t>
      </w:r>
      <w:r w:rsidR="00043951">
        <w:rPr>
          <w:rFonts w:cs="Arial"/>
          <w:color w:val="000000"/>
          <w:szCs w:val="22"/>
        </w:rPr>
        <w:t>20</w:t>
      </w:r>
    </w:p>
    <w:p w:rsidR="00C325DA" w:rsidRDefault="00C325DA" w:rsidP="00C325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2"/>
        </w:rPr>
      </w:pPr>
      <w:r>
        <w:rPr>
          <w:rFonts w:cs="Arial"/>
          <w:color w:val="000000"/>
          <w:szCs w:val="22"/>
        </w:rPr>
        <w:t>15. Umweltbericht: Maßnahmen……………………………………………………………</w:t>
      </w:r>
      <w:proofErr w:type="gramStart"/>
      <w:r>
        <w:rPr>
          <w:rFonts w:cs="Arial"/>
          <w:color w:val="000000"/>
          <w:szCs w:val="22"/>
        </w:rPr>
        <w:t>…….</w:t>
      </w:r>
      <w:proofErr w:type="gramEnd"/>
      <w:r>
        <w:rPr>
          <w:rFonts w:cs="Arial"/>
          <w:color w:val="000000"/>
          <w:szCs w:val="22"/>
        </w:rPr>
        <w:t>2</w:t>
      </w:r>
      <w:r w:rsidR="00043951">
        <w:rPr>
          <w:rFonts w:cs="Arial"/>
          <w:color w:val="000000"/>
          <w:szCs w:val="22"/>
        </w:rPr>
        <w:t>1</w:t>
      </w:r>
    </w:p>
    <w:p w:rsidR="00C325DA" w:rsidRDefault="00C325DA" w:rsidP="00C325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2"/>
        </w:rPr>
      </w:pPr>
      <w:r>
        <w:rPr>
          <w:rFonts w:cs="Arial"/>
          <w:color w:val="000000"/>
          <w:szCs w:val="22"/>
        </w:rPr>
        <w:t>16.Umweltbericht: Beschreibung der Methoden zum Schutzgut Mensch………</w:t>
      </w:r>
      <w:proofErr w:type="gramStart"/>
      <w:r>
        <w:rPr>
          <w:rFonts w:cs="Arial"/>
          <w:color w:val="000000"/>
          <w:szCs w:val="22"/>
        </w:rPr>
        <w:t>……</w:t>
      </w:r>
      <w:r w:rsidR="005571FA">
        <w:rPr>
          <w:rFonts w:cs="Arial"/>
          <w:color w:val="000000"/>
          <w:szCs w:val="22"/>
        </w:rPr>
        <w:t>.</w:t>
      </w:r>
      <w:proofErr w:type="gramEnd"/>
      <w:r w:rsidR="005571FA">
        <w:rPr>
          <w:rFonts w:cs="Arial"/>
          <w:color w:val="000000"/>
          <w:szCs w:val="22"/>
        </w:rPr>
        <w:t>.</w:t>
      </w:r>
      <w:r>
        <w:rPr>
          <w:rFonts w:cs="Arial"/>
          <w:color w:val="000000"/>
          <w:szCs w:val="22"/>
        </w:rPr>
        <w:t>…….2</w:t>
      </w:r>
      <w:r w:rsidR="00043951">
        <w:rPr>
          <w:rFonts w:cs="Arial"/>
          <w:color w:val="000000"/>
          <w:szCs w:val="22"/>
        </w:rPr>
        <w:t>2</w:t>
      </w:r>
    </w:p>
    <w:p w:rsidR="00540478" w:rsidRDefault="00540478" w:rsidP="001F24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p>
    <w:p w:rsidR="00540478" w:rsidRDefault="00540478" w:rsidP="001F24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p>
    <w:p w:rsidR="00085B78" w:rsidRPr="002976AF" w:rsidRDefault="002976AF" w:rsidP="001F24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r>
        <w:rPr>
          <w:rFonts w:cs="Arial"/>
          <w:szCs w:val="22"/>
        </w:rPr>
        <w:br/>
      </w:r>
    </w:p>
    <w:p w:rsidR="00E56272" w:rsidRDefault="00E56272" w:rsidP="001F24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Cs w:val="22"/>
        </w:rPr>
        <w:sectPr w:rsidR="00E56272" w:rsidSect="00E63C19">
          <w:headerReference w:type="default" r:id="rId7"/>
          <w:footerReference w:type="default" r:id="rId8"/>
          <w:headerReference w:type="first" r:id="rId9"/>
          <w:footerReference w:type="first" r:id="rId10"/>
          <w:pgSz w:w="11906" w:h="16838" w:code="9"/>
          <w:pgMar w:top="1418" w:right="1418" w:bottom="1701" w:left="1418" w:header="851" w:footer="340" w:gutter="0"/>
          <w:paperSrc w:first="3" w:other="3"/>
          <w:cols w:space="720"/>
          <w:titlePg/>
        </w:sectPr>
      </w:pPr>
    </w:p>
    <w:p w:rsidR="00085B78" w:rsidRDefault="00085B78" w:rsidP="001F24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Cs w:val="22"/>
        </w:rPr>
      </w:pPr>
    </w:p>
    <w:p w:rsidR="00085B78" w:rsidRPr="002976AF" w:rsidRDefault="002976AF" w:rsidP="001F24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Cs w:val="22"/>
        </w:rPr>
      </w:pPr>
      <w:r w:rsidRPr="002976AF">
        <w:rPr>
          <w:rFonts w:cs="Arial"/>
          <w:color w:val="000000"/>
          <w:szCs w:val="22"/>
        </w:rPr>
        <w:t>1. Planungsrechtliche Gegebenheiten und Verfahren</w:t>
      </w:r>
    </w:p>
    <w:p w:rsidR="00E632CF" w:rsidRDefault="001875F4" w:rsidP="00E632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2"/>
        </w:rPr>
      </w:pPr>
      <w:r>
        <w:rPr>
          <w:rFonts w:cs="Arial"/>
          <w:b/>
          <w:bCs/>
          <w:szCs w:val="22"/>
        </w:rPr>
        <w:br/>
      </w:r>
      <w:r w:rsidR="001F24EC">
        <w:rPr>
          <w:rFonts w:cs="Arial"/>
          <w:b/>
          <w:bCs/>
          <w:szCs w:val="22"/>
        </w:rPr>
        <w:t xml:space="preserve">zu </w:t>
      </w:r>
      <w:r w:rsidR="00E632CF">
        <w:rPr>
          <w:rFonts w:cs="Arial"/>
          <w:b/>
          <w:bCs/>
          <w:szCs w:val="22"/>
        </w:rPr>
        <w:t>1</w:t>
      </w:r>
      <w:r w:rsidR="001F24EC">
        <w:rPr>
          <w:rFonts w:cs="Arial"/>
          <w:b/>
          <w:bCs/>
          <w:szCs w:val="22"/>
        </w:rPr>
        <w:t>.</w:t>
      </w:r>
      <w:r w:rsidR="00E632CF">
        <w:rPr>
          <w:rFonts w:cs="Arial"/>
          <w:b/>
          <w:bCs/>
          <w:szCs w:val="22"/>
        </w:rPr>
        <w:t>1</w:t>
      </w:r>
      <w:r w:rsidR="001F24EC">
        <w:rPr>
          <w:rFonts w:cs="Arial"/>
          <w:b/>
          <w:bCs/>
          <w:szCs w:val="22"/>
        </w:rPr>
        <w:t xml:space="preserve">.1 </w:t>
      </w:r>
      <w:r w:rsidR="001F24EC">
        <w:rPr>
          <w:rFonts w:cs="Arial"/>
          <w:color w:val="000000"/>
          <w:sz w:val="24"/>
          <w:szCs w:val="24"/>
        </w:rPr>
        <w:t>Landesentwicklungsprogramm Bayern 2023</w:t>
      </w:r>
      <w:r w:rsidR="001F24EC">
        <w:rPr>
          <w:rFonts w:cs="Arial"/>
          <w:color w:val="000000"/>
          <w:sz w:val="24"/>
          <w:szCs w:val="24"/>
        </w:rPr>
        <w:br/>
      </w:r>
      <w:r w:rsidR="001F24EC">
        <w:rPr>
          <w:rFonts w:cs="Arial"/>
          <w:color w:val="000000"/>
          <w:sz w:val="24"/>
          <w:szCs w:val="24"/>
        </w:rPr>
        <w:br/>
      </w:r>
      <w:r w:rsidR="00E632CF" w:rsidRPr="00E632CF">
        <w:rPr>
          <w:rFonts w:cs="Arial"/>
          <w:i/>
          <w:iCs/>
          <w:color w:val="000000"/>
          <w:szCs w:val="22"/>
          <w:u w:val="single"/>
        </w:rPr>
        <w:t>Grundlagen und Herausforderungen der räumlichen Entwicklung und Ordnung Bayerns</w:t>
      </w:r>
    </w:p>
    <w:p w:rsidR="00E632CF" w:rsidRDefault="00E632CF" w:rsidP="00E632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i/>
          <w:iCs/>
          <w:color w:val="000000"/>
          <w:szCs w:val="22"/>
        </w:rPr>
        <w:t>In allen Teilräumen sind gleichwertige Lebens- und Arbeitsbedingungen mit möglichst hoher</w:t>
      </w:r>
    </w:p>
    <w:p w:rsidR="00E632CF" w:rsidRDefault="00E632CF" w:rsidP="00E632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i/>
          <w:iCs/>
          <w:color w:val="000000"/>
          <w:szCs w:val="22"/>
        </w:rPr>
        <w:t>Qualität zu schaffen oder zu erhalten. Die Stärken und Potenziale der Teilräume sind weiter</w:t>
      </w:r>
    </w:p>
    <w:p w:rsidR="00E632CF" w:rsidRDefault="00E632CF" w:rsidP="00E632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i/>
          <w:iCs/>
          <w:color w:val="000000"/>
          <w:szCs w:val="22"/>
        </w:rPr>
        <w:t>zu entwickeln. Alle überörtlich raumbedeutsamen Planungen und Maßnahmen haben zur</w:t>
      </w:r>
    </w:p>
    <w:p w:rsidR="00E632CF" w:rsidRDefault="00E632CF" w:rsidP="00E632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i/>
          <w:iCs/>
          <w:color w:val="000000"/>
          <w:szCs w:val="22"/>
        </w:rPr>
        <w:t>Verwirklichung dieses Ziels beizutragen. (1.1.1 (Z))</w:t>
      </w:r>
    </w:p>
    <w:p w:rsidR="00E632CF" w:rsidRDefault="00E632CF" w:rsidP="00E632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i/>
          <w:iCs/>
          <w:color w:val="000000"/>
          <w:szCs w:val="22"/>
        </w:rPr>
        <w:t xml:space="preserve">Hierfür sollen insbesondere die Grundlagen für eine </w:t>
      </w:r>
      <w:r w:rsidRPr="000635C9">
        <w:rPr>
          <w:rFonts w:cs="Arial"/>
          <w:b/>
          <w:bCs/>
          <w:i/>
          <w:iCs/>
          <w:color w:val="000000"/>
          <w:szCs w:val="22"/>
        </w:rPr>
        <w:t>bedarfsgerechte Bereitstellung</w:t>
      </w:r>
      <w:r>
        <w:rPr>
          <w:rFonts w:cs="Arial"/>
          <w:i/>
          <w:iCs/>
          <w:color w:val="000000"/>
          <w:szCs w:val="22"/>
        </w:rPr>
        <w:t xml:space="preserve"> und</w:t>
      </w:r>
    </w:p>
    <w:p w:rsidR="00E632CF" w:rsidRDefault="00E632CF" w:rsidP="00E632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i/>
          <w:iCs/>
          <w:color w:val="000000"/>
          <w:szCs w:val="22"/>
        </w:rPr>
        <w:t xml:space="preserve">Sicherung von </w:t>
      </w:r>
      <w:r w:rsidRPr="000635C9">
        <w:rPr>
          <w:rFonts w:cs="Arial"/>
          <w:b/>
          <w:bCs/>
          <w:i/>
          <w:iCs/>
          <w:color w:val="000000"/>
          <w:szCs w:val="22"/>
        </w:rPr>
        <w:t>Arbeitsplätzen</w:t>
      </w:r>
      <w:r>
        <w:rPr>
          <w:rFonts w:cs="Arial"/>
          <w:i/>
          <w:iCs/>
          <w:color w:val="000000"/>
          <w:szCs w:val="22"/>
        </w:rPr>
        <w:t xml:space="preserve">, </w:t>
      </w:r>
      <w:r w:rsidRPr="000635C9">
        <w:rPr>
          <w:rFonts w:cs="Arial"/>
          <w:b/>
          <w:bCs/>
          <w:i/>
          <w:iCs/>
          <w:color w:val="000000"/>
          <w:szCs w:val="22"/>
        </w:rPr>
        <w:t>Wohnraum</w:t>
      </w:r>
      <w:r>
        <w:rPr>
          <w:rFonts w:cs="Arial"/>
          <w:i/>
          <w:iCs/>
          <w:color w:val="000000"/>
          <w:szCs w:val="22"/>
        </w:rPr>
        <w:t xml:space="preserve"> sowie </w:t>
      </w:r>
      <w:r w:rsidRPr="000635C9">
        <w:rPr>
          <w:rFonts w:cs="Arial"/>
          <w:b/>
          <w:bCs/>
          <w:i/>
          <w:iCs/>
          <w:color w:val="000000"/>
          <w:szCs w:val="22"/>
        </w:rPr>
        <w:t>Einrichtungen der Daseinsvorsorge</w:t>
      </w:r>
      <w:r>
        <w:rPr>
          <w:rFonts w:cs="Arial"/>
          <w:i/>
          <w:iCs/>
          <w:color w:val="000000"/>
          <w:szCs w:val="22"/>
        </w:rPr>
        <w:t xml:space="preserve"> und zur</w:t>
      </w:r>
      <w:r w:rsidR="000635C9">
        <w:rPr>
          <w:rFonts w:cs="Arial"/>
          <w:i/>
          <w:iCs/>
          <w:color w:val="000000"/>
          <w:szCs w:val="22"/>
        </w:rPr>
        <w:t xml:space="preserve"> </w:t>
      </w:r>
      <w:r>
        <w:rPr>
          <w:rFonts w:cs="Arial"/>
          <w:i/>
          <w:iCs/>
          <w:color w:val="000000"/>
          <w:szCs w:val="22"/>
        </w:rPr>
        <w:t xml:space="preserve">Versorgung mit Gütern und </w:t>
      </w:r>
      <w:r w:rsidRPr="000635C9">
        <w:rPr>
          <w:rFonts w:cs="Arial"/>
          <w:b/>
          <w:bCs/>
          <w:i/>
          <w:iCs/>
          <w:color w:val="000000"/>
          <w:szCs w:val="22"/>
        </w:rPr>
        <w:t>Dienstleistungen</w:t>
      </w:r>
      <w:r>
        <w:rPr>
          <w:rFonts w:cs="Arial"/>
          <w:i/>
          <w:iCs/>
          <w:color w:val="000000"/>
          <w:szCs w:val="22"/>
        </w:rPr>
        <w:t>, wo zur Sicherung der Versorgung erforderlich</w:t>
      </w:r>
    </w:p>
    <w:p w:rsidR="00E632CF" w:rsidRDefault="00E632CF" w:rsidP="00E632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i/>
          <w:iCs/>
          <w:color w:val="000000"/>
          <w:szCs w:val="22"/>
        </w:rPr>
        <w:t>auch digital, geschaffen oder erhalten werden. (1.1.1 (G))</w:t>
      </w:r>
    </w:p>
    <w:p w:rsidR="00E632CF" w:rsidRPr="00E632CF" w:rsidRDefault="00E632CF" w:rsidP="00E632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i/>
          <w:iCs/>
          <w:color w:val="000000"/>
          <w:szCs w:val="22"/>
        </w:rPr>
        <w:br/>
      </w:r>
      <w:r w:rsidRPr="00E632CF">
        <w:rPr>
          <w:rFonts w:cs="Arial"/>
          <w:i/>
          <w:iCs/>
          <w:color w:val="000000"/>
          <w:szCs w:val="22"/>
        </w:rPr>
        <w:t>Durch die Ausweisung neuer Sondergebietsflächen mit Zweckbestimmung Logistik wird die</w:t>
      </w:r>
    </w:p>
    <w:p w:rsidR="00E632CF" w:rsidRPr="002B1550" w:rsidRDefault="00E632CF" w:rsidP="00E632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color w:val="000000"/>
          <w:szCs w:val="22"/>
          <w:u w:val="single"/>
        </w:rPr>
      </w:pPr>
      <w:r w:rsidRPr="00E632CF">
        <w:rPr>
          <w:rFonts w:cs="Arial"/>
          <w:i/>
          <w:iCs/>
          <w:color w:val="000000"/>
          <w:szCs w:val="22"/>
        </w:rPr>
        <w:t xml:space="preserve">Gemeinde als Wirtschaftsstandort gestärkt. </w:t>
      </w:r>
      <w:r w:rsidRPr="00E56272">
        <w:rPr>
          <w:rFonts w:cs="Arial"/>
          <w:b/>
          <w:bCs/>
          <w:i/>
          <w:iCs/>
          <w:color w:val="000000"/>
          <w:szCs w:val="22"/>
        </w:rPr>
        <w:t>Neue Arbeitsplätze</w:t>
      </w:r>
      <w:r w:rsidRPr="00E632CF">
        <w:rPr>
          <w:rFonts w:cs="Arial"/>
          <w:i/>
          <w:iCs/>
          <w:color w:val="000000"/>
          <w:szCs w:val="22"/>
        </w:rPr>
        <w:t xml:space="preserve"> werden geschaffen und es wird auch</w:t>
      </w:r>
      <w:r>
        <w:rPr>
          <w:rFonts w:cs="Arial"/>
          <w:i/>
          <w:iCs/>
          <w:color w:val="000000"/>
          <w:szCs w:val="22"/>
        </w:rPr>
        <w:t xml:space="preserve"> </w:t>
      </w:r>
      <w:r w:rsidRPr="00E56272">
        <w:rPr>
          <w:rFonts w:cs="Arial"/>
          <w:b/>
          <w:bCs/>
          <w:i/>
          <w:iCs/>
          <w:color w:val="000000"/>
          <w:szCs w:val="22"/>
        </w:rPr>
        <w:t>mittelständischen</w:t>
      </w:r>
      <w:r w:rsidRPr="00E632CF">
        <w:rPr>
          <w:rFonts w:cs="Arial"/>
          <w:i/>
          <w:iCs/>
          <w:color w:val="000000"/>
          <w:szCs w:val="22"/>
        </w:rPr>
        <w:t xml:space="preserve">, </w:t>
      </w:r>
      <w:r w:rsidRPr="00E56272">
        <w:rPr>
          <w:rFonts w:cs="Arial"/>
          <w:b/>
          <w:bCs/>
          <w:i/>
          <w:iCs/>
          <w:color w:val="000000"/>
          <w:szCs w:val="22"/>
        </w:rPr>
        <w:t>regionalen</w:t>
      </w:r>
      <w:r w:rsidRPr="00E632CF">
        <w:rPr>
          <w:rFonts w:cs="Arial"/>
          <w:i/>
          <w:iCs/>
          <w:color w:val="000000"/>
          <w:szCs w:val="22"/>
        </w:rPr>
        <w:t xml:space="preserve"> </w:t>
      </w:r>
      <w:r w:rsidRPr="00E56272">
        <w:rPr>
          <w:rFonts w:cs="Arial"/>
          <w:b/>
          <w:bCs/>
          <w:i/>
          <w:iCs/>
          <w:color w:val="000000"/>
          <w:szCs w:val="22"/>
        </w:rPr>
        <w:t>Unternehmen</w:t>
      </w:r>
      <w:r w:rsidRPr="00E632CF">
        <w:rPr>
          <w:rFonts w:cs="Arial"/>
          <w:i/>
          <w:iCs/>
          <w:color w:val="000000"/>
          <w:szCs w:val="22"/>
        </w:rPr>
        <w:t xml:space="preserve"> die </w:t>
      </w:r>
      <w:r w:rsidRPr="00E56272">
        <w:rPr>
          <w:rFonts w:cs="Arial"/>
          <w:b/>
          <w:bCs/>
          <w:i/>
          <w:iCs/>
          <w:color w:val="000000"/>
          <w:szCs w:val="22"/>
        </w:rPr>
        <w:t>Ansiedlung</w:t>
      </w:r>
      <w:r w:rsidRPr="00E632CF">
        <w:rPr>
          <w:rFonts w:cs="Arial"/>
          <w:i/>
          <w:iCs/>
          <w:color w:val="000000"/>
          <w:szCs w:val="22"/>
        </w:rPr>
        <w:t xml:space="preserve"> in der Gemeinde ermöglicht. Die</w:t>
      </w:r>
      <w:r>
        <w:rPr>
          <w:rFonts w:cs="Arial"/>
          <w:i/>
          <w:iCs/>
          <w:color w:val="000000"/>
          <w:szCs w:val="22"/>
        </w:rPr>
        <w:t xml:space="preserve"> </w:t>
      </w:r>
      <w:r w:rsidRPr="00E56272">
        <w:rPr>
          <w:rFonts w:cs="Arial"/>
          <w:b/>
          <w:bCs/>
          <w:i/>
          <w:iCs/>
          <w:color w:val="000000"/>
          <w:szCs w:val="22"/>
        </w:rPr>
        <w:t>Flächennutzungsplanänderung</w:t>
      </w:r>
      <w:r w:rsidRPr="00E632CF">
        <w:rPr>
          <w:rFonts w:cs="Arial"/>
          <w:i/>
          <w:iCs/>
          <w:color w:val="000000"/>
          <w:szCs w:val="22"/>
        </w:rPr>
        <w:t xml:space="preserve"> ist daher </w:t>
      </w:r>
      <w:r w:rsidRPr="00E56272">
        <w:rPr>
          <w:rFonts w:cs="Arial"/>
          <w:b/>
          <w:bCs/>
          <w:i/>
          <w:iCs/>
          <w:color w:val="000000"/>
          <w:szCs w:val="22"/>
        </w:rPr>
        <w:t>im</w:t>
      </w:r>
      <w:r w:rsidRPr="00E632CF">
        <w:rPr>
          <w:rFonts w:cs="Arial"/>
          <w:i/>
          <w:iCs/>
          <w:color w:val="000000"/>
          <w:szCs w:val="22"/>
        </w:rPr>
        <w:t xml:space="preserve"> </w:t>
      </w:r>
      <w:r w:rsidRPr="00E56272">
        <w:rPr>
          <w:rFonts w:cs="Arial"/>
          <w:b/>
          <w:bCs/>
          <w:i/>
          <w:iCs/>
          <w:color w:val="000000"/>
          <w:szCs w:val="22"/>
        </w:rPr>
        <w:t>Sinne</w:t>
      </w:r>
      <w:r w:rsidRPr="00E632CF">
        <w:rPr>
          <w:rFonts w:cs="Arial"/>
          <w:i/>
          <w:iCs/>
          <w:color w:val="000000"/>
          <w:szCs w:val="22"/>
        </w:rPr>
        <w:t xml:space="preserve"> der vorstehenden Inhalte des LEP.</w:t>
      </w:r>
      <w:r>
        <w:rPr>
          <w:rFonts w:cs="Arial"/>
          <w:i/>
          <w:iCs/>
          <w:color w:val="000000"/>
          <w:szCs w:val="22"/>
        </w:rPr>
        <w:br/>
      </w:r>
      <w:r w:rsidR="001F24EC">
        <w:rPr>
          <w:rFonts w:cs="Arial"/>
          <w:i/>
          <w:iCs/>
          <w:color w:val="000000"/>
          <w:szCs w:val="22"/>
        </w:rPr>
        <w:br/>
      </w:r>
      <w:r w:rsidR="001F24EC" w:rsidRPr="002B1550">
        <w:rPr>
          <w:rFonts w:asciiTheme="minorHAnsi" w:hAnsiTheme="minorHAnsi" w:cstheme="minorHAnsi"/>
          <w:b/>
          <w:bCs/>
          <w:color w:val="000000"/>
          <w:szCs w:val="22"/>
          <w:u w:val="single"/>
        </w:rPr>
        <w:t>Einwand:</w:t>
      </w:r>
    </w:p>
    <w:p w:rsidR="00E56272" w:rsidRDefault="00E632CF" w:rsidP="00C934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2"/>
        </w:rPr>
        <w:sectPr w:rsidR="00E56272" w:rsidSect="00E63C19">
          <w:pgSz w:w="11906" w:h="16838" w:code="9"/>
          <w:pgMar w:top="1418" w:right="1418" w:bottom="1701" w:left="1418" w:header="851" w:footer="340" w:gutter="0"/>
          <w:paperSrc w:first="3" w:other="3"/>
          <w:cols w:space="720"/>
          <w:titlePg/>
        </w:sectPr>
      </w:pPr>
      <w:r w:rsidRPr="00E632CF">
        <w:rPr>
          <w:rFonts w:cs="Arial"/>
          <w:color w:val="000000"/>
          <w:szCs w:val="22"/>
        </w:rPr>
        <w:t xml:space="preserve">Die Flächennutzungsplanänderung ist </w:t>
      </w:r>
      <w:r w:rsidRPr="0022332A">
        <w:rPr>
          <w:rFonts w:cs="Arial"/>
          <w:b/>
          <w:bCs/>
          <w:color w:val="000000"/>
          <w:szCs w:val="22"/>
        </w:rPr>
        <w:t>nicht</w:t>
      </w:r>
      <w:r w:rsidRPr="00E632CF">
        <w:rPr>
          <w:rFonts w:cs="Arial"/>
          <w:color w:val="000000"/>
          <w:szCs w:val="22"/>
        </w:rPr>
        <w:t xml:space="preserve"> im Sinne der vorstehenden Inhalte des LEP.</w:t>
      </w:r>
      <w:r>
        <w:rPr>
          <w:rFonts w:cs="Arial"/>
          <w:color w:val="000000"/>
          <w:szCs w:val="22"/>
        </w:rPr>
        <w:br/>
      </w:r>
      <w:r>
        <w:rPr>
          <w:rFonts w:cs="Arial"/>
          <w:color w:val="000000"/>
          <w:szCs w:val="22"/>
        </w:rPr>
        <w:br/>
        <w:t xml:space="preserve">Begründung: </w:t>
      </w:r>
      <w:r>
        <w:rPr>
          <w:rFonts w:cs="Arial"/>
          <w:color w:val="000000"/>
          <w:szCs w:val="22"/>
        </w:rPr>
        <w:br/>
        <w:t xml:space="preserve">- die „bedarfsgerechte Bereitstellung von Arbeitsplätzen“ beinhalten </w:t>
      </w:r>
      <w:r w:rsidR="00C9346A">
        <w:rPr>
          <w:rFonts w:cs="Arial"/>
          <w:color w:val="000000"/>
          <w:szCs w:val="22"/>
        </w:rPr>
        <w:t>3000 Arbeitsplätze, vorwiegend im Niedriglohnsegment. Diese Arbeitsplätze sind für die Einwohner des Landkreises unattraktiv und durch die nahezu Vollbeschäftigung im Landkreis auch nicht abdeckbar.</w:t>
      </w:r>
      <w:r w:rsidR="00C9346A">
        <w:rPr>
          <w:rFonts w:cs="Arial"/>
          <w:color w:val="000000"/>
          <w:szCs w:val="22"/>
        </w:rPr>
        <w:br/>
        <w:t xml:space="preserve">- Bereitstellung von Wohnraum für die zuziehenden Mitarbeiter mit Familien steht im Landkreis nicht zur Verfügung und ist </w:t>
      </w:r>
      <w:r w:rsidR="00476029">
        <w:rPr>
          <w:rFonts w:cs="Arial"/>
          <w:color w:val="000000"/>
          <w:szCs w:val="22"/>
        </w:rPr>
        <w:t>von</w:t>
      </w:r>
      <w:r w:rsidR="00C9346A">
        <w:rPr>
          <w:rFonts w:cs="Arial"/>
          <w:color w:val="000000"/>
          <w:szCs w:val="22"/>
        </w:rPr>
        <w:t xml:space="preserve"> d</w:t>
      </w:r>
      <w:r w:rsidR="00476029">
        <w:rPr>
          <w:rFonts w:cs="Arial"/>
          <w:color w:val="000000"/>
          <w:szCs w:val="22"/>
        </w:rPr>
        <w:t>en</w:t>
      </w:r>
      <w:r w:rsidR="00C9346A">
        <w:rPr>
          <w:rFonts w:cs="Arial"/>
          <w:color w:val="000000"/>
          <w:szCs w:val="22"/>
        </w:rPr>
        <w:t xml:space="preserve"> Mitarbeiter auch nicht finanzierbar.</w:t>
      </w:r>
      <w:r w:rsidR="00C9346A">
        <w:rPr>
          <w:rFonts w:cs="Arial"/>
          <w:color w:val="000000"/>
          <w:szCs w:val="22"/>
        </w:rPr>
        <w:br/>
        <w:t>- die Einrichtungen der Daseinsvorsorge und Versorgung mit Dienstleistungen wie Kindergärten, Kitas, Schulen und ärztliche Versorgung ist nicht sichergestellt und kann in kurzer Zeit auch nicht sichergestellt werden.</w:t>
      </w:r>
      <w:r w:rsidR="00C9346A">
        <w:rPr>
          <w:rFonts w:cs="Arial"/>
          <w:color w:val="000000"/>
          <w:szCs w:val="22"/>
        </w:rPr>
        <w:br/>
        <w:t>- Mittelständische, regionale Unternehmen können in der Gemeinde nicht ermöglicht werden, da der Flächenverbrauch durch den Logistikpark einen Baustopp für die nächsten 80 Jahre nach sich zieht.</w:t>
      </w:r>
      <w:r w:rsidR="00C9346A">
        <w:rPr>
          <w:rFonts w:cs="Arial"/>
          <w:color w:val="000000"/>
          <w:szCs w:val="22"/>
        </w:rPr>
        <w:br/>
      </w:r>
      <w:r w:rsidR="00C9346A">
        <w:rPr>
          <w:rFonts w:cs="Arial"/>
          <w:color w:val="000000"/>
          <w:szCs w:val="22"/>
        </w:rPr>
        <w:br/>
      </w:r>
      <w:r w:rsidR="00C9346A">
        <w:rPr>
          <w:rFonts w:cs="Arial"/>
          <w:color w:val="000000"/>
          <w:szCs w:val="22"/>
        </w:rPr>
        <w:br/>
      </w:r>
    </w:p>
    <w:p w:rsidR="00C9346A" w:rsidRDefault="00C9346A" w:rsidP="00C934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 w:val="23"/>
          <w:szCs w:val="23"/>
        </w:rPr>
      </w:pPr>
      <w:r>
        <w:rPr>
          <w:rFonts w:cs="Arial"/>
          <w:color w:val="000000"/>
          <w:szCs w:val="22"/>
        </w:rPr>
        <w:lastRenderedPageBreak/>
        <w:br/>
      </w:r>
      <w:r>
        <w:rPr>
          <w:rFonts w:cs="Arial"/>
          <w:i/>
          <w:iCs/>
          <w:color w:val="000000"/>
          <w:sz w:val="23"/>
          <w:szCs w:val="23"/>
        </w:rPr>
        <w:t xml:space="preserve">Die </w:t>
      </w:r>
      <w:r w:rsidRPr="00E56272">
        <w:rPr>
          <w:rFonts w:cs="Arial"/>
          <w:b/>
          <w:bCs/>
          <w:i/>
          <w:iCs/>
          <w:color w:val="000000"/>
          <w:sz w:val="23"/>
          <w:szCs w:val="23"/>
        </w:rPr>
        <w:t>Abwanderung</w:t>
      </w:r>
      <w:r>
        <w:rPr>
          <w:rFonts w:cs="Arial"/>
          <w:i/>
          <w:iCs/>
          <w:color w:val="000000"/>
          <w:sz w:val="23"/>
          <w:szCs w:val="23"/>
        </w:rPr>
        <w:t xml:space="preserve"> vor allem </w:t>
      </w:r>
      <w:r w:rsidRPr="00E56272">
        <w:rPr>
          <w:rFonts w:cs="Arial"/>
          <w:b/>
          <w:bCs/>
          <w:i/>
          <w:iCs/>
          <w:color w:val="000000"/>
          <w:sz w:val="23"/>
          <w:szCs w:val="23"/>
        </w:rPr>
        <w:t>junger Bevölkerungsgruppen</w:t>
      </w:r>
      <w:r>
        <w:rPr>
          <w:rFonts w:cs="Arial"/>
          <w:i/>
          <w:iCs/>
          <w:color w:val="000000"/>
          <w:sz w:val="23"/>
          <w:szCs w:val="23"/>
        </w:rPr>
        <w:t xml:space="preserve"> soll insbesondere in denjenigen Teilräumen, die besonders vom demographischen Wandel betroffen sind, vermindert werden.</w:t>
      </w:r>
    </w:p>
    <w:p w:rsidR="00C9346A" w:rsidRDefault="00C9346A" w:rsidP="00C934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 w:val="23"/>
          <w:szCs w:val="23"/>
        </w:rPr>
      </w:pPr>
      <w:r>
        <w:rPr>
          <w:rFonts w:cs="Arial"/>
          <w:i/>
          <w:iCs/>
          <w:color w:val="000000"/>
          <w:sz w:val="23"/>
          <w:szCs w:val="23"/>
        </w:rPr>
        <w:t>Hierzu sollen bei raumbedeutsamen Planungen und Maßnahmen die Möglichkeiten</w:t>
      </w:r>
    </w:p>
    <w:p w:rsidR="00C9346A" w:rsidRDefault="00C9346A" w:rsidP="00C934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color w:val="000000"/>
          <w:szCs w:val="22"/>
        </w:rPr>
        <w:t xml:space="preserve">- </w:t>
      </w:r>
      <w:r>
        <w:rPr>
          <w:rFonts w:cs="Arial"/>
          <w:i/>
          <w:iCs/>
          <w:color w:val="000000"/>
          <w:szCs w:val="22"/>
        </w:rPr>
        <w:t xml:space="preserve">zur Schaffung und zum Erhalt von dauerhaften und </w:t>
      </w:r>
      <w:r w:rsidRPr="00E56272">
        <w:rPr>
          <w:rFonts w:cs="Arial"/>
          <w:b/>
          <w:bCs/>
          <w:i/>
          <w:iCs/>
          <w:color w:val="000000"/>
          <w:szCs w:val="22"/>
        </w:rPr>
        <w:t>qualifizierten Arbeitsplätzen</w:t>
      </w:r>
      <w:r>
        <w:rPr>
          <w:rFonts w:cs="Arial"/>
          <w:i/>
          <w:iCs/>
          <w:color w:val="000000"/>
          <w:szCs w:val="22"/>
        </w:rPr>
        <w:t>,</w:t>
      </w:r>
    </w:p>
    <w:p w:rsidR="00C9346A" w:rsidRDefault="00C9346A" w:rsidP="00C934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color w:val="000000"/>
          <w:szCs w:val="22"/>
        </w:rPr>
        <w:t xml:space="preserve">- </w:t>
      </w:r>
      <w:r>
        <w:rPr>
          <w:rFonts w:cs="Arial"/>
          <w:i/>
          <w:iCs/>
          <w:color w:val="000000"/>
          <w:szCs w:val="22"/>
        </w:rPr>
        <w:t>[…]</w:t>
      </w:r>
    </w:p>
    <w:p w:rsidR="00C9346A" w:rsidRDefault="00C9346A" w:rsidP="00C934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color w:val="000000"/>
          <w:szCs w:val="22"/>
        </w:rPr>
        <w:t xml:space="preserve">- </w:t>
      </w:r>
      <w:r>
        <w:rPr>
          <w:rFonts w:cs="Arial"/>
          <w:i/>
          <w:iCs/>
          <w:color w:val="000000"/>
          <w:szCs w:val="22"/>
        </w:rPr>
        <w:t xml:space="preserve">zur Bewahrung und zum </w:t>
      </w:r>
      <w:r w:rsidRPr="00E56272">
        <w:rPr>
          <w:rFonts w:cs="Arial"/>
          <w:b/>
          <w:bCs/>
          <w:i/>
          <w:iCs/>
          <w:color w:val="000000"/>
          <w:szCs w:val="22"/>
        </w:rPr>
        <w:t>Ausbau</w:t>
      </w:r>
      <w:r>
        <w:rPr>
          <w:rFonts w:cs="Arial"/>
          <w:i/>
          <w:iCs/>
          <w:color w:val="000000"/>
          <w:szCs w:val="22"/>
        </w:rPr>
        <w:t xml:space="preserve"> eines </w:t>
      </w:r>
      <w:r w:rsidRPr="00E56272">
        <w:rPr>
          <w:rFonts w:cs="Arial"/>
          <w:b/>
          <w:bCs/>
          <w:i/>
          <w:iCs/>
          <w:color w:val="000000"/>
          <w:szCs w:val="22"/>
        </w:rPr>
        <w:t>attraktiven</w:t>
      </w:r>
      <w:r>
        <w:rPr>
          <w:rFonts w:cs="Arial"/>
          <w:i/>
          <w:iCs/>
          <w:color w:val="000000"/>
          <w:szCs w:val="22"/>
        </w:rPr>
        <w:t xml:space="preserve"> </w:t>
      </w:r>
      <w:r w:rsidRPr="00E56272">
        <w:rPr>
          <w:rFonts w:cs="Arial"/>
          <w:b/>
          <w:bCs/>
          <w:i/>
          <w:iCs/>
          <w:color w:val="000000"/>
          <w:szCs w:val="22"/>
        </w:rPr>
        <w:t>Wohn</w:t>
      </w:r>
      <w:r>
        <w:rPr>
          <w:rFonts w:cs="Arial"/>
          <w:i/>
          <w:iCs/>
          <w:color w:val="000000"/>
          <w:szCs w:val="22"/>
        </w:rPr>
        <w:t>-, Arbeits- und Lebensumfelds</w:t>
      </w:r>
    </w:p>
    <w:p w:rsidR="00C9346A" w:rsidRDefault="00C9346A" w:rsidP="00C934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i/>
          <w:iCs/>
          <w:color w:val="000000"/>
          <w:szCs w:val="22"/>
        </w:rPr>
        <w:t>insbesondere für Kinder, Jugendliche, Auszubildende, Studenten sowie für Familien und</w:t>
      </w:r>
    </w:p>
    <w:p w:rsidR="00E632CF" w:rsidRPr="00E632CF" w:rsidRDefault="00C9346A" w:rsidP="00C934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2"/>
        </w:rPr>
      </w:pPr>
      <w:r>
        <w:rPr>
          <w:rFonts w:cs="Arial"/>
          <w:i/>
          <w:iCs/>
          <w:color w:val="000000"/>
          <w:szCs w:val="22"/>
        </w:rPr>
        <w:t>ältere Menschen</w:t>
      </w:r>
    </w:p>
    <w:p w:rsidR="00E632CF" w:rsidRDefault="00C9346A" w:rsidP="00E632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Cs w:val="22"/>
        </w:rPr>
      </w:pPr>
      <w:r>
        <w:rPr>
          <w:rFonts w:cs="Arial"/>
          <w:i/>
          <w:iCs/>
          <w:color w:val="000000"/>
          <w:sz w:val="23"/>
          <w:szCs w:val="23"/>
        </w:rPr>
        <w:t>genutzt werden. (1.2.2 (G))</w:t>
      </w:r>
    </w:p>
    <w:p w:rsidR="00E632CF" w:rsidRDefault="00E632CF" w:rsidP="00E632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Cs w:val="22"/>
        </w:rPr>
      </w:pPr>
    </w:p>
    <w:p w:rsidR="001F5689" w:rsidRDefault="001F24EC" w:rsidP="00E632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2"/>
        </w:rPr>
      </w:pPr>
      <w:r w:rsidRPr="001F24EC">
        <w:rPr>
          <w:rFonts w:asciiTheme="minorHAnsi" w:hAnsiTheme="minorHAnsi" w:cstheme="minorHAnsi"/>
          <w:color w:val="000000"/>
          <w:szCs w:val="22"/>
        </w:rPr>
        <w:br/>
      </w:r>
      <w:r w:rsidR="00C9346A" w:rsidRPr="002B1550">
        <w:rPr>
          <w:rFonts w:cs="Arial"/>
          <w:b/>
          <w:bCs/>
          <w:color w:val="000000"/>
          <w:szCs w:val="22"/>
          <w:u w:val="single"/>
        </w:rPr>
        <w:t>Einwand:</w:t>
      </w:r>
      <w:r w:rsidR="00C9346A" w:rsidRPr="002B1550">
        <w:rPr>
          <w:rFonts w:cs="Arial"/>
          <w:b/>
          <w:bCs/>
          <w:color w:val="000000"/>
          <w:szCs w:val="22"/>
          <w:u w:val="single"/>
        </w:rPr>
        <w:br/>
      </w:r>
      <w:r w:rsidR="00C9346A">
        <w:rPr>
          <w:rFonts w:cs="Arial"/>
          <w:color w:val="000000"/>
          <w:szCs w:val="22"/>
        </w:rPr>
        <w:t xml:space="preserve">Die </w:t>
      </w:r>
      <w:r w:rsidR="00C9346A" w:rsidRPr="0022332A">
        <w:rPr>
          <w:rFonts w:cs="Arial"/>
          <w:b/>
          <w:bCs/>
          <w:color w:val="000000"/>
          <w:szCs w:val="22"/>
        </w:rPr>
        <w:t>Abwanderung</w:t>
      </w:r>
      <w:r w:rsidR="00C9346A">
        <w:rPr>
          <w:rFonts w:cs="Arial"/>
          <w:color w:val="000000"/>
          <w:szCs w:val="22"/>
        </w:rPr>
        <w:t xml:space="preserve"> junger Bevölkerungsgruppen wird durch die Ansiedlung </w:t>
      </w:r>
      <w:r w:rsidR="00C9346A" w:rsidRPr="0022332A">
        <w:rPr>
          <w:rFonts w:cs="Arial"/>
          <w:b/>
          <w:bCs/>
          <w:color w:val="000000"/>
          <w:szCs w:val="22"/>
        </w:rPr>
        <w:t>verstärkt</w:t>
      </w:r>
      <w:r w:rsidR="00077A3D">
        <w:rPr>
          <w:rFonts w:cs="Arial"/>
          <w:color w:val="000000"/>
          <w:szCs w:val="22"/>
        </w:rPr>
        <w:t>.</w:t>
      </w:r>
      <w:r w:rsidR="00077A3D">
        <w:rPr>
          <w:rFonts w:cs="Arial"/>
          <w:color w:val="000000"/>
          <w:szCs w:val="22"/>
        </w:rPr>
        <w:br/>
      </w:r>
      <w:r w:rsidR="00077A3D">
        <w:rPr>
          <w:rFonts w:cs="Arial"/>
          <w:color w:val="000000"/>
          <w:szCs w:val="22"/>
        </w:rPr>
        <w:br/>
        <w:t>Begründung:</w:t>
      </w:r>
      <w:r w:rsidR="00077A3D">
        <w:rPr>
          <w:rFonts w:cs="Arial"/>
          <w:color w:val="000000"/>
          <w:szCs w:val="22"/>
        </w:rPr>
        <w:br/>
      </w:r>
      <w:r w:rsidR="00077A3D">
        <w:rPr>
          <w:rFonts w:cs="Arial"/>
          <w:color w:val="000000"/>
          <w:szCs w:val="22"/>
        </w:rPr>
        <w:br/>
        <w:t>- qualifizierte Arbeitsplätze werden nur zu einem Bruchteil erzeugt. 95% der Arbeitsplätze sind i</w:t>
      </w:r>
      <w:r w:rsidR="0022332A">
        <w:rPr>
          <w:rFonts w:cs="Arial"/>
          <w:color w:val="000000"/>
          <w:szCs w:val="22"/>
        </w:rPr>
        <w:t>m</w:t>
      </w:r>
      <w:r w:rsidR="00077A3D">
        <w:rPr>
          <w:rFonts w:cs="Arial"/>
          <w:color w:val="000000"/>
          <w:szCs w:val="22"/>
        </w:rPr>
        <w:t xml:space="preserve"> Niedriglohnsegment und benötigen keine besondere Qualifikation.</w:t>
      </w:r>
      <w:r w:rsidR="00077A3D">
        <w:rPr>
          <w:rFonts w:cs="Arial"/>
          <w:color w:val="000000"/>
          <w:szCs w:val="22"/>
        </w:rPr>
        <w:br/>
        <w:t xml:space="preserve">- </w:t>
      </w:r>
      <w:r w:rsidR="001F5689">
        <w:rPr>
          <w:rFonts w:cs="Arial"/>
          <w:color w:val="000000"/>
          <w:szCs w:val="22"/>
        </w:rPr>
        <w:t>durch den enormen Flächenverbrauch und Baustopp für die nächsten 80 Jahre wird dem Markt Rohr die Grundlage entzogen, Bauland für die junge Bevölkerung zur Verfügung zu stellen, Kitas oder Kindergärten zu bauen, sowie Neuansiedlungen von mitteständischen Unternehmen zu genehmigen.</w:t>
      </w:r>
      <w:r w:rsidR="001F5689">
        <w:rPr>
          <w:rFonts w:cs="Arial"/>
          <w:color w:val="000000"/>
          <w:szCs w:val="22"/>
        </w:rPr>
        <w:br/>
      </w:r>
    </w:p>
    <w:p w:rsidR="00E56272" w:rsidRDefault="001F5689" w:rsidP="001F56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2"/>
        </w:rPr>
        <w:sectPr w:rsidR="00E56272" w:rsidSect="00E63C19">
          <w:pgSz w:w="11906" w:h="16838" w:code="9"/>
          <w:pgMar w:top="1418" w:right="1418" w:bottom="1701" w:left="1418" w:header="851" w:footer="340" w:gutter="0"/>
          <w:paperSrc w:first="3" w:other="3"/>
          <w:cols w:space="720"/>
          <w:titlePg/>
        </w:sectPr>
      </w:pPr>
      <w:r>
        <w:rPr>
          <w:rFonts w:cs="Arial"/>
          <w:color w:val="000000"/>
          <w:szCs w:val="22"/>
        </w:rPr>
        <w:t xml:space="preserve">Deshalb </w:t>
      </w:r>
      <w:r w:rsidRPr="0022332A">
        <w:rPr>
          <w:rFonts w:cs="Arial"/>
          <w:b/>
          <w:bCs/>
          <w:color w:val="000000"/>
          <w:szCs w:val="22"/>
        </w:rPr>
        <w:t>widerspricht</w:t>
      </w:r>
      <w:r>
        <w:rPr>
          <w:rFonts w:cs="Arial"/>
          <w:color w:val="000000"/>
          <w:szCs w:val="22"/>
        </w:rPr>
        <w:t xml:space="preserve"> das Vorhaben dem Grundsatz (1.2.2.(G))</w:t>
      </w:r>
      <w:r>
        <w:rPr>
          <w:rFonts w:cs="Arial"/>
          <w:color w:val="000000"/>
          <w:szCs w:val="22"/>
        </w:rPr>
        <w:br/>
      </w:r>
      <w:r>
        <w:rPr>
          <w:rFonts w:cs="Arial"/>
          <w:color w:val="000000"/>
          <w:szCs w:val="22"/>
        </w:rPr>
        <w:br/>
      </w:r>
    </w:p>
    <w:p w:rsidR="001F5689" w:rsidRPr="001F5689" w:rsidRDefault="001F5689" w:rsidP="001F56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color w:val="000000"/>
          <w:szCs w:val="22"/>
        </w:rPr>
        <w:lastRenderedPageBreak/>
        <w:br/>
      </w:r>
      <w:r w:rsidRPr="001F5689">
        <w:rPr>
          <w:rFonts w:cs="Arial"/>
          <w:i/>
          <w:iCs/>
          <w:color w:val="000000"/>
          <w:szCs w:val="22"/>
        </w:rPr>
        <w:t xml:space="preserve">Auch der Demographie-Spiegel für Bayern stellt in der Berechnung für den Markt Rohr </w:t>
      </w:r>
      <w:proofErr w:type="spellStart"/>
      <w:r w:rsidRPr="001F5689">
        <w:rPr>
          <w:rFonts w:cs="Arial"/>
          <w:i/>
          <w:iCs/>
          <w:color w:val="000000"/>
          <w:szCs w:val="22"/>
        </w:rPr>
        <w:t>i.NB</w:t>
      </w:r>
      <w:proofErr w:type="spellEnd"/>
      <w:r w:rsidRPr="001F5689">
        <w:rPr>
          <w:rFonts w:cs="Arial"/>
          <w:i/>
          <w:iCs/>
          <w:color w:val="000000"/>
          <w:szCs w:val="22"/>
        </w:rPr>
        <w:t xml:space="preserve"> bis 2033</w:t>
      </w:r>
      <w:r>
        <w:rPr>
          <w:rFonts w:cs="Arial"/>
          <w:i/>
          <w:iCs/>
          <w:color w:val="000000"/>
          <w:szCs w:val="22"/>
        </w:rPr>
        <w:t xml:space="preserve"> </w:t>
      </w:r>
      <w:r w:rsidRPr="001F5689">
        <w:rPr>
          <w:rFonts w:cs="Arial"/>
          <w:i/>
          <w:iCs/>
          <w:color w:val="000000"/>
          <w:szCs w:val="22"/>
        </w:rPr>
        <w:t>einen Rückgang der 0 – 65-jährigen und einen starken Anstieg der über 65-jährigen dar. Der Fuß der</w:t>
      </w:r>
      <w:r>
        <w:rPr>
          <w:rFonts w:cs="Arial"/>
          <w:i/>
          <w:iCs/>
          <w:color w:val="000000"/>
          <w:szCs w:val="22"/>
        </w:rPr>
        <w:t xml:space="preserve"> </w:t>
      </w:r>
      <w:r w:rsidRPr="001F5689">
        <w:rPr>
          <w:rFonts w:cs="Arial"/>
          <w:i/>
          <w:iCs/>
          <w:color w:val="000000"/>
          <w:szCs w:val="22"/>
        </w:rPr>
        <w:t>Bevölkerungspyramide verjüngt sich zunehmend. Es droht die Überalterung der Gemeinde, die damit</w:t>
      </w:r>
      <w:r>
        <w:rPr>
          <w:rFonts w:cs="Arial"/>
          <w:i/>
          <w:iCs/>
          <w:color w:val="000000"/>
          <w:szCs w:val="22"/>
        </w:rPr>
        <w:t xml:space="preserve"> </w:t>
      </w:r>
      <w:r w:rsidRPr="001F5689">
        <w:rPr>
          <w:rFonts w:cs="Arial"/>
          <w:i/>
          <w:iCs/>
          <w:color w:val="000000"/>
          <w:szCs w:val="22"/>
        </w:rPr>
        <w:t xml:space="preserve">vom demographischen Wandel betroffen ist. Dies ist darauf zurückzuführen, dass </w:t>
      </w:r>
      <w:r w:rsidRPr="00476029">
        <w:rPr>
          <w:rFonts w:cs="Arial"/>
          <w:b/>
          <w:bCs/>
          <w:i/>
          <w:iCs/>
          <w:color w:val="000000"/>
          <w:szCs w:val="22"/>
        </w:rPr>
        <w:t>junge Familien</w:t>
      </w:r>
      <w:r w:rsidRPr="001F5689">
        <w:rPr>
          <w:rFonts w:cs="Arial"/>
          <w:i/>
          <w:iCs/>
          <w:color w:val="000000"/>
          <w:szCs w:val="22"/>
        </w:rPr>
        <w:t xml:space="preserve"> sich</w:t>
      </w:r>
      <w:r>
        <w:rPr>
          <w:rFonts w:cs="Arial"/>
          <w:i/>
          <w:iCs/>
          <w:color w:val="000000"/>
          <w:szCs w:val="22"/>
        </w:rPr>
        <w:t xml:space="preserve"> </w:t>
      </w:r>
      <w:r w:rsidRPr="00476029">
        <w:rPr>
          <w:rFonts w:cs="Arial"/>
          <w:b/>
          <w:bCs/>
          <w:i/>
          <w:iCs/>
          <w:color w:val="000000"/>
          <w:szCs w:val="22"/>
        </w:rPr>
        <w:t>Standorte</w:t>
      </w:r>
      <w:r w:rsidRPr="001F5689">
        <w:rPr>
          <w:rFonts w:cs="Arial"/>
          <w:i/>
          <w:iCs/>
          <w:color w:val="000000"/>
          <w:szCs w:val="22"/>
        </w:rPr>
        <w:t xml:space="preserve"> suchen, die </w:t>
      </w:r>
      <w:r w:rsidRPr="00476029">
        <w:rPr>
          <w:rFonts w:cs="Arial"/>
          <w:b/>
          <w:bCs/>
          <w:i/>
          <w:iCs/>
          <w:color w:val="000000"/>
          <w:szCs w:val="22"/>
        </w:rPr>
        <w:t>Arbeitsplätze</w:t>
      </w:r>
      <w:r w:rsidRPr="001F5689">
        <w:rPr>
          <w:rFonts w:cs="Arial"/>
          <w:i/>
          <w:iCs/>
          <w:color w:val="000000"/>
          <w:szCs w:val="22"/>
        </w:rPr>
        <w:t xml:space="preserve"> und </w:t>
      </w:r>
      <w:r w:rsidRPr="00476029">
        <w:rPr>
          <w:rFonts w:cs="Arial"/>
          <w:b/>
          <w:bCs/>
          <w:i/>
          <w:iCs/>
          <w:color w:val="000000"/>
          <w:szCs w:val="22"/>
        </w:rPr>
        <w:t>attraktive Lebensbedingungen</w:t>
      </w:r>
      <w:r w:rsidRPr="001F5689">
        <w:rPr>
          <w:rFonts w:cs="Arial"/>
          <w:i/>
          <w:iCs/>
          <w:color w:val="000000"/>
          <w:szCs w:val="22"/>
        </w:rPr>
        <w:t xml:space="preserve"> miteinander vereinbar</w:t>
      </w:r>
      <w:r>
        <w:rPr>
          <w:rFonts w:cs="Arial"/>
          <w:i/>
          <w:iCs/>
          <w:color w:val="000000"/>
          <w:szCs w:val="22"/>
        </w:rPr>
        <w:t xml:space="preserve"> </w:t>
      </w:r>
      <w:r w:rsidRPr="001F5689">
        <w:rPr>
          <w:rFonts w:cs="Arial"/>
          <w:i/>
          <w:iCs/>
          <w:color w:val="000000"/>
          <w:szCs w:val="22"/>
        </w:rPr>
        <w:t>machen.</w:t>
      </w:r>
      <w:r>
        <w:rPr>
          <w:rFonts w:cs="Arial"/>
          <w:i/>
          <w:iCs/>
          <w:color w:val="000000"/>
          <w:szCs w:val="22"/>
        </w:rPr>
        <w:br/>
      </w:r>
      <w:r>
        <w:rPr>
          <w:rFonts w:cs="Arial"/>
          <w:i/>
          <w:iCs/>
          <w:color w:val="000000"/>
          <w:szCs w:val="22"/>
        </w:rPr>
        <w:br/>
      </w:r>
      <w:r w:rsidRPr="001F5689">
        <w:rPr>
          <w:rFonts w:cs="Arial"/>
          <w:i/>
          <w:iCs/>
          <w:color w:val="000000"/>
          <w:szCs w:val="22"/>
        </w:rPr>
        <w:t xml:space="preserve">Durch die </w:t>
      </w:r>
      <w:r w:rsidRPr="00E56272">
        <w:rPr>
          <w:rFonts w:cs="Arial"/>
          <w:b/>
          <w:bCs/>
          <w:i/>
          <w:iCs/>
          <w:color w:val="000000"/>
          <w:szCs w:val="22"/>
        </w:rPr>
        <w:t>Ausweisung</w:t>
      </w:r>
      <w:r w:rsidRPr="001F5689">
        <w:rPr>
          <w:rFonts w:cs="Arial"/>
          <w:i/>
          <w:iCs/>
          <w:color w:val="000000"/>
          <w:szCs w:val="22"/>
        </w:rPr>
        <w:t xml:space="preserve"> des Sondergebietes kann dem </w:t>
      </w:r>
      <w:r w:rsidRPr="00E56272">
        <w:rPr>
          <w:rFonts w:cs="Arial"/>
          <w:b/>
          <w:bCs/>
          <w:i/>
          <w:iCs/>
          <w:color w:val="000000"/>
          <w:szCs w:val="22"/>
        </w:rPr>
        <w:t>demographischen Wandel</w:t>
      </w:r>
      <w:r w:rsidRPr="001F5689">
        <w:rPr>
          <w:rFonts w:cs="Arial"/>
          <w:i/>
          <w:iCs/>
          <w:color w:val="000000"/>
          <w:szCs w:val="22"/>
        </w:rPr>
        <w:t xml:space="preserve"> aufgrund folgender</w:t>
      </w:r>
      <w:r>
        <w:rPr>
          <w:rFonts w:cs="Arial"/>
          <w:i/>
          <w:iCs/>
          <w:color w:val="000000"/>
          <w:szCs w:val="22"/>
        </w:rPr>
        <w:t xml:space="preserve"> </w:t>
      </w:r>
      <w:r w:rsidRPr="001F5689">
        <w:rPr>
          <w:rFonts w:cs="Arial"/>
          <w:i/>
          <w:iCs/>
          <w:color w:val="000000"/>
          <w:szCs w:val="22"/>
        </w:rPr>
        <w:t xml:space="preserve">Entwicklungen </w:t>
      </w:r>
      <w:r w:rsidRPr="00E56272">
        <w:rPr>
          <w:rFonts w:cs="Arial"/>
          <w:b/>
          <w:bCs/>
          <w:i/>
          <w:iCs/>
          <w:color w:val="000000"/>
          <w:szCs w:val="22"/>
        </w:rPr>
        <w:t>entgegengewirkt</w:t>
      </w:r>
      <w:r w:rsidRPr="001F5689">
        <w:rPr>
          <w:rFonts w:cs="Arial"/>
          <w:i/>
          <w:iCs/>
          <w:color w:val="000000"/>
          <w:szCs w:val="22"/>
        </w:rPr>
        <w:t xml:space="preserve"> werden:</w:t>
      </w:r>
    </w:p>
    <w:p w:rsidR="001F5689" w:rsidRPr="001F5689" w:rsidRDefault="001F5689" w:rsidP="001F56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1F5689">
        <w:rPr>
          <w:rFonts w:cs="Arial"/>
          <w:i/>
          <w:iCs/>
          <w:color w:val="000000"/>
          <w:szCs w:val="22"/>
        </w:rPr>
        <w:t>Bindung junger Einwohner an die Gemeinde bzw. Zuzug junger Einwohner durch:</w:t>
      </w:r>
    </w:p>
    <w:p w:rsidR="001F5689" w:rsidRPr="001F5689" w:rsidRDefault="001F5689" w:rsidP="001F56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1F5689">
        <w:rPr>
          <w:rFonts w:cs="Arial"/>
          <w:i/>
          <w:iCs/>
          <w:color w:val="000000"/>
          <w:szCs w:val="22"/>
        </w:rPr>
        <w:t>• Schaffung neuer Arbeitsplätze,</w:t>
      </w:r>
    </w:p>
    <w:p w:rsidR="001F5689" w:rsidRPr="001F5689" w:rsidRDefault="001F5689" w:rsidP="001F56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1F5689">
        <w:rPr>
          <w:rFonts w:cs="Arial"/>
          <w:i/>
          <w:iCs/>
          <w:color w:val="000000"/>
          <w:szCs w:val="22"/>
        </w:rPr>
        <w:t>• Verbreiterung des Arbeitsplatzangebotes,</w:t>
      </w:r>
    </w:p>
    <w:p w:rsidR="00C9346A" w:rsidRPr="001F5689" w:rsidRDefault="001F5689" w:rsidP="001F56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1F5689">
        <w:rPr>
          <w:rFonts w:cs="Arial"/>
          <w:i/>
          <w:iCs/>
          <w:color w:val="000000"/>
          <w:szCs w:val="22"/>
        </w:rPr>
        <w:t>• Verbesserung des Dienstleistungsangebotes, durch die Ansiedlung von Logistik in der Nähe</w:t>
      </w:r>
      <w:r w:rsidR="00077A3D" w:rsidRPr="001F5689">
        <w:rPr>
          <w:rFonts w:cs="Arial"/>
          <w:i/>
          <w:iCs/>
          <w:color w:val="000000"/>
          <w:szCs w:val="22"/>
        </w:rPr>
        <w:t xml:space="preserve">  </w:t>
      </w:r>
    </w:p>
    <w:p w:rsidR="002139E8" w:rsidRDefault="001F5689" w:rsidP="00E632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2"/>
        </w:rPr>
      </w:pPr>
      <w:r>
        <w:rPr>
          <w:rFonts w:cs="Arial"/>
          <w:color w:val="000000"/>
          <w:szCs w:val="22"/>
        </w:rPr>
        <w:br/>
      </w:r>
      <w:r w:rsidRPr="002B1550">
        <w:rPr>
          <w:rFonts w:cs="Arial"/>
          <w:b/>
          <w:bCs/>
          <w:color w:val="000000"/>
          <w:szCs w:val="22"/>
          <w:u w:val="single"/>
        </w:rPr>
        <w:t>Einwand:</w:t>
      </w:r>
      <w:r w:rsidRPr="002B1550">
        <w:rPr>
          <w:rFonts w:cs="Arial"/>
          <w:b/>
          <w:bCs/>
          <w:color w:val="000000"/>
          <w:szCs w:val="22"/>
          <w:u w:val="single"/>
        </w:rPr>
        <w:br/>
      </w:r>
      <w:r>
        <w:rPr>
          <w:rFonts w:cs="Arial"/>
          <w:color w:val="000000"/>
          <w:szCs w:val="22"/>
        </w:rPr>
        <w:t xml:space="preserve">Aktuell hat die Gemeinde </w:t>
      </w:r>
      <w:r w:rsidRPr="00476029">
        <w:rPr>
          <w:rFonts w:cs="Arial"/>
          <w:b/>
          <w:bCs/>
          <w:color w:val="000000"/>
          <w:szCs w:val="22"/>
        </w:rPr>
        <w:t>Rohr 1165 Auspendler</w:t>
      </w:r>
      <w:r>
        <w:rPr>
          <w:rFonts w:cs="Arial"/>
          <w:color w:val="000000"/>
          <w:szCs w:val="22"/>
        </w:rPr>
        <w:t>, die täglich ihrer Arbeit außerhalb von Rohr nachgehen.</w:t>
      </w:r>
      <w:r>
        <w:rPr>
          <w:rFonts w:cs="Arial"/>
          <w:color w:val="000000"/>
          <w:szCs w:val="22"/>
        </w:rPr>
        <w:br/>
        <w:t xml:space="preserve">Das monatliche </w:t>
      </w:r>
      <w:r w:rsidRPr="00476029">
        <w:rPr>
          <w:rFonts w:cs="Arial"/>
          <w:b/>
          <w:bCs/>
          <w:color w:val="000000"/>
          <w:szCs w:val="22"/>
        </w:rPr>
        <w:t>Durchschnitts</w:t>
      </w:r>
      <w:r w:rsidR="002E3764" w:rsidRPr="00476029">
        <w:rPr>
          <w:rFonts w:cs="Arial"/>
          <w:b/>
          <w:bCs/>
          <w:color w:val="000000"/>
          <w:szCs w:val="22"/>
        </w:rPr>
        <w:t>brutto</w:t>
      </w:r>
      <w:r w:rsidRPr="00476029">
        <w:rPr>
          <w:rFonts w:cs="Arial"/>
          <w:b/>
          <w:bCs/>
          <w:color w:val="000000"/>
          <w:szCs w:val="22"/>
        </w:rPr>
        <w:t>gehalt</w:t>
      </w:r>
      <w:r>
        <w:rPr>
          <w:rFonts w:cs="Arial"/>
          <w:color w:val="000000"/>
          <w:szCs w:val="22"/>
        </w:rPr>
        <w:t xml:space="preserve"> der „</w:t>
      </w:r>
      <w:r w:rsidRPr="00476029">
        <w:rPr>
          <w:rFonts w:cs="Arial"/>
          <w:b/>
          <w:bCs/>
          <w:color w:val="000000"/>
          <w:szCs w:val="22"/>
        </w:rPr>
        <w:t>Auspendler</w:t>
      </w:r>
      <w:r>
        <w:rPr>
          <w:rFonts w:cs="Arial"/>
          <w:color w:val="000000"/>
          <w:szCs w:val="22"/>
        </w:rPr>
        <w:t xml:space="preserve">“ </w:t>
      </w:r>
      <w:r w:rsidR="00C52AC5">
        <w:rPr>
          <w:rFonts w:cs="Arial"/>
          <w:color w:val="000000"/>
          <w:szCs w:val="22"/>
        </w:rPr>
        <w:t xml:space="preserve">aus Rohr </w:t>
      </w:r>
      <w:r>
        <w:rPr>
          <w:rFonts w:cs="Arial"/>
          <w:color w:val="000000"/>
          <w:szCs w:val="22"/>
        </w:rPr>
        <w:t xml:space="preserve">liegt </w:t>
      </w:r>
      <w:r w:rsidR="002E3764">
        <w:rPr>
          <w:rFonts w:cs="Arial"/>
          <w:color w:val="000000"/>
          <w:szCs w:val="22"/>
        </w:rPr>
        <w:t xml:space="preserve">bei </w:t>
      </w:r>
      <w:r w:rsidR="00C52AC5" w:rsidRPr="00476029">
        <w:rPr>
          <w:rFonts w:cs="Arial"/>
          <w:b/>
          <w:bCs/>
          <w:color w:val="000000"/>
          <w:szCs w:val="22"/>
        </w:rPr>
        <w:t>3</w:t>
      </w:r>
      <w:r w:rsidR="002E3764" w:rsidRPr="00476029">
        <w:rPr>
          <w:rFonts w:cs="Arial"/>
          <w:b/>
          <w:bCs/>
          <w:color w:val="000000"/>
          <w:szCs w:val="22"/>
        </w:rPr>
        <w:t>679</w:t>
      </w:r>
      <w:r w:rsidR="002E3764">
        <w:rPr>
          <w:rFonts w:cs="Arial"/>
          <w:color w:val="000000"/>
          <w:szCs w:val="22"/>
        </w:rPr>
        <w:t>€, wenn die Arbeitsstelle innerhalb des Landkreises liegt.</w:t>
      </w:r>
      <w:r w:rsidR="002E3764">
        <w:rPr>
          <w:rFonts w:cs="Arial"/>
          <w:color w:val="000000"/>
          <w:szCs w:val="22"/>
        </w:rPr>
        <w:br/>
        <w:t xml:space="preserve">Arbeitet der „Auspendler“ außerhalb des Landkreises beträgt das Durchschnittsbruttogehalt </w:t>
      </w:r>
      <w:r w:rsidR="002E3764" w:rsidRPr="00476029">
        <w:rPr>
          <w:rFonts w:cs="Arial"/>
          <w:b/>
          <w:bCs/>
          <w:color w:val="000000"/>
          <w:szCs w:val="22"/>
        </w:rPr>
        <w:t>4657</w:t>
      </w:r>
      <w:r w:rsidR="002E3764">
        <w:rPr>
          <w:rFonts w:cs="Arial"/>
          <w:color w:val="000000"/>
          <w:szCs w:val="22"/>
        </w:rPr>
        <w:t>€/Monat.</w:t>
      </w:r>
      <w:r w:rsidR="002E3764">
        <w:rPr>
          <w:rFonts w:cs="Arial"/>
          <w:color w:val="000000"/>
          <w:szCs w:val="22"/>
        </w:rPr>
        <w:br/>
        <w:t xml:space="preserve">Das Durchschnittsbruttogehalt bei </w:t>
      </w:r>
      <w:r w:rsidR="002E3764" w:rsidRPr="00476029">
        <w:rPr>
          <w:rFonts w:cs="Arial"/>
          <w:b/>
          <w:bCs/>
          <w:color w:val="000000"/>
          <w:szCs w:val="22"/>
        </w:rPr>
        <w:t>Amazon</w:t>
      </w:r>
      <w:r w:rsidR="002E3764">
        <w:rPr>
          <w:rFonts w:cs="Arial"/>
          <w:color w:val="000000"/>
          <w:szCs w:val="22"/>
        </w:rPr>
        <w:t xml:space="preserve"> liegt bei </w:t>
      </w:r>
      <w:r w:rsidR="002E3764" w:rsidRPr="00476029">
        <w:rPr>
          <w:rFonts w:cs="Arial"/>
          <w:b/>
          <w:bCs/>
          <w:color w:val="000000"/>
          <w:szCs w:val="22"/>
        </w:rPr>
        <w:t>2242</w:t>
      </w:r>
      <w:r w:rsidR="002E3764">
        <w:rPr>
          <w:rFonts w:cs="Arial"/>
          <w:color w:val="000000"/>
          <w:szCs w:val="22"/>
        </w:rPr>
        <w:t>€/Monat.</w:t>
      </w:r>
      <w:r w:rsidR="002E3764">
        <w:rPr>
          <w:rFonts w:cs="Arial"/>
          <w:color w:val="000000"/>
          <w:szCs w:val="22"/>
        </w:rPr>
        <w:br/>
      </w:r>
      <w:r w:rsidR="002E3764">
        <w:rPr>
          <w:rFonts w:cs="Arial"/>
          <w:color w:val="000000"/>
          <w:szCs w:val="22"/>
        </w:rPr>
        <w:br/>
        <w:t xml:space="preserve">Dieser Vergleich zeigt deutlich, dass die </w:t>
      </w:r>
      <w:r w:rsidR="002E3764" w:rsidRPr="00476029">
        <w:rPr>
          <w:rFonts w:cs="Arial"/>
          <w:b/>
          <w:bCs/>
          <w:color w:val="000000"/>
          <w:szCs w:val="22"/>
        </w:rPr>
        <w:t>heutigen „Auspendler</w:t>
      </w:r>
      <w:r w:rsidR="002E3764">
        <w:rPr>
          <w:rFonts w:cs="Arial"/>
          <w:color w:val="000000"/>
          <w:szCs w:val="22"/>
        </w:rPr>
        <w:t>“ auch nach der Realisierung des Logistikparks „</w:t>
      </w:r>
      <w:r w:rsidR="002E3764" w:rsidRPr="00476029">
        <w:rPr>
          <w:rFonts w:cs="Arial"/>
          <w:b/>
          <w:bCs/>
          <w:color w:val="000000"/>
          <w:szCs w:val="22"/>
        </w:rPr>
        <w:t>Auspendler“ bleiben</w:t>
      </w:r>
      <w:r w:rsidR="002E3764">
        <w:rPr>
          <w:rFonts w:cs="Arial"/>
          <w:color w:val="000000"/>
          <w:szCs w:val="22"/>
        </w:rPr>
        <w:t>. Die „</w:t>
      </w:r>
      <w:r w:rsidR="002E3764" w:rsidRPr="00476029">
        <w:rPr>
          <w:rFonts w:cs="Arial"/>
          <w:b/>
          <w:bCs/>
          <w:color w:val="000000"/>
          <w:szCs w:val="22"/>
        </w:rPr>
        <w:t>Auspendler</w:t>
      </w:r>
      <w:r w:rsidR="002E3764">
        <w:rPr>
          <w:rFonts w:cs="Arial"/>
          <w:color w:val="000000"/>
          <w:szCs w:val="22"/>
        </w:rPr>
        <w:t xml:space="preserve">“ sind </w:t>
      </w:r>
      <w:r w:rsidR="002E3764" w:rsidRPr="00476029">
        <w:rPr>
          <w:rFonts w:cs="Arial"/>
          <w:b/>
          <w:bCs/>
          <w:color w:val="000000"/>
          <w:szCs w:val="22"/>
        </w:rPr>
        <w:t>hochqualifizierte Fachkräfte</w:t>
      </w:r>
      <w:r w:rsidR="002E3764">
        <w:rPr>
          <w:rFonts w:cs="Arial"/>
          <w:color w:val="000000"/>
          <w:szCs w:val="22"/>
        </w:rPr>
        <w:t>, die in Großunternehmen im Raum Regensburg, Ingolstadt, Landkreis Pfaffenhofen, Freising und München arbeiten.</w:t>
      </w:r>
      <w:r w:rsidR="00A62572">
        <w:rPr>
          <w:rFonts w:cs="Arial"/>
          <w:color w:val="000000"/>
          <w:szCs w:val="22"/>
        </w:rPr>
        <w:br/>
      </w:r>
      <w:r w:rsidR="002139E8">
        <w:rPr>
          <w:rFonts w:cs="Arial"/>
          <w:color w:val="000000"/>
          <w:szCs w:val="22"/>
        </w:rPr>
        <w:br/>
        <w:t xml:space="preserve">Wenn nun hinzu kommt, dass die </w:t>
      </w:r>
      <w:r w:rsidR="002139E8" w:rsidRPr="00476029">
        <w:rPr>
          <w:rFonts w:cs="Arial"/>
          <w:b/>
          <w:bCs/>
          <w:color w:val="000000"/>
          <w:szCs w:val="22"/>
        </w:rPr>
        <w:t>jungen Einwohner</w:t>
      </w:r>
      <w:r w:rsidR="002139E8">
        <w:rPr>
          <w:rFonts w:cs="Arial"/>
          <w:color w:val="000000"/>
          <w:szCs w:val="22"/>
        </w:rPr>
        <w:t xml:space="preserve"> der Gemeinde </w:t>
      </w:r>
      <w:r w:rsidR="002139E8" w:rsidRPr="00476029">
        <w:rPr>
          <w:rFonts w:cs="Arial"/>
          <w:b/>
          <w:bCs/>
          <w:color w:val="000000"/>
          <w:szCs w:val="22"/>
        </w:rPr>
        <w:t>Rohr</w:t>
      </w:r>
      <w:r w:rsidR="002139E8">
        <w:rPr>
          <w:rFonts w:cs="Arial"/>
          <w:color w:val="000000"/>
          <w:szCs w:val="22"/>
        </w:rPr>
        <w:t xml:space="preserve"> </w:t>
      </w:r>
      <w:r w:rsidR="002139E8" w:rsidRPr="00476029">
        <w:rPr>
          <w:rFonts w:cs="Arial"/>
          <w:b/>
          <w:bCs/>
          <w:color w:val="000000"/>
          <w:szCs w:val="22"/>
        </w:rPr>
        <w:t>keine</w:t>
      </w:r>
      <w:r w:rsidR="002139E8">
        <w:rPr>
          <w:rFonts w:cs="Arial"/>
          <w:color w:val="000000"/>
          <w:szCs w:val="22"/>
        </w:rPr>
        <w:t xml:space="preserve"> </w:t>
      </w:r>
      <w:r w:rsidR="002139E8" w:rsidRPr="00476029">
        <w:rPr>
          <w:rFonts w:cs="Arial"/>
          <w:b/>
          <w:bCs/>
          <w:color w:val="000000"/>
          <w:szCs w:val="22"/>
        </w:rPr>
        <w:t>Zukunftsaussichten</w:t>
      </w:r>
      <w:r w:rsidR="002139E8">
        <w:rPr>
          <w:rFonts w:cs="Arial"/>
          <w:color w:val="000000"/>
          <w:szCs w:val="22"/>
        </w:rPr>
        <w:t xml:space="preserve"> hinsichtlich </w:t>
      </w:r>
      <w:r w:rsidR="002139E8" w:rsidRPr="00476029">
        <w:rPr>
          <w:rFonts w:cs="Arial"/>
          <w:b/>
          <w:bCs/>
          <w:color w:val="000000"/>
          <w:szCs w:val="22"/>
        </w:rPr>
        <w:t>Eigenheim</w:t>
      </w:r>
      <w:r w:rsidR="002139E8">
        <w:rPr>
          <w:rFonts w:cs="Arial"/>
          <w:color w:val="000000"/>
          <w:szCs w:val="22"/>
        </w:rPr>
        <w:t xml:space="preserve"> am Wohnort, </w:t>
      </w:r>
      <w:r w:rsidR="002139E8" w:rsidRPr="00476029">
        <w:rPr>
          <w:rFonts w:cs="Arial"/>
          <w:b/>
          <w:bCs/>
          <w:color w:val="000000"/>
          <w:szCs w:val="22"/>
        </w:rPr>
        <w:t>attraktiven</w:t>
      </w:r>
      <w:r w:rsidR="002139E8">
        <w:rPr>
          <w:rFonts w:cs="Arial"/>
          <w:color w:val="000000"/>
          <w:szCs w:val="22"/>
        </w:rPr>
        <w:t xml:space="preserve"> Arbeitsplatz mit entsprechender Entlohnung, keinen Kita oder Kindergartenplatz am Ort vorfinden, werden diese den Ort verlassen und in Regionen oder Städte ziehen, die den Bedarf decken können.</w:t>
      </w:r>
      <w:r w:rsidR="002139E8">
        <w:rPr>
          <w:rFonts w:cs="Arial"/>
          <w:color w:val="000000"/>
          <w:szCs w:val="22"/>
        </w:rPr>
        <w:br/>
      </w:r>
      <w:r w:rsidR="002139E8">
        <w:rPr>
          <w:rFonts w:cs="Arial"/>
          <w:color w:val="000000"/>
          <w:szCs w:val="22"/>
        </w:rPr>
        <w:br/>
        <w:t xml:space="preserve">Die Folge für Rohr ist eine </w:t>
      </w:r>
      <w:r w:rsidR="002139E8" w:rsidRPr="00476029">
        <w:rPr>
          <w:rFonts w:cs="Arial"/>
          <w:b/>
          <w:bCs/>
          <w:color w:val="000000"/>
          <w:szCs w:val="22"/>
        </w:rPr>
        <w:t>weitere Verschärfung</w:t>
      </w:r>
      <w:r w:rsidR="002139E8">
        <w:rPr>
          <w:rFonts w:cs="Arial"/>
          <w:color w:val="000000"/>
          <w:szCs w:val="22"/>
        </w:rPr>
        <w:t xml:space="preserve"> des demographischen Wandels.</w:t>
      </w:r>
      <w:r w:rsidR="002139E8">
        <w:rPr>
          <w:rFonts w:cs="Arial"/>
          <w:color w:val="000000"/>
          <w:szCs w:val="22"/>
        </w:rPr>
        <w:br/>
      </w:r>
      <w:r w:rsidR="002139E8">
        <w:rPr>
          <w:rFonts w:cs="Arial"/>
          <w:color w:val="000000"/>
          <w:szCs w:val="22"/>
        </w:rPr>
        <w:br/>
      </w:r>
      <w:r w:rsidR="002139E8" w:rsidRPr="00476029">
        <w:rPr>
          <w:rFonts w:cs="Arial"/>
          <w:b/>
          <w:bCs/>
          <w:color w:val="000000"/>
          <w:szCs w:val="22"/>
        </w:rPr>
        <w:t>Die Ausweisung des Sondergebietes ist somit kontraproduktiv zur demographischen Entwicklung des Marktes Rohr.</w:t>
      </w:r>
      <w:r w:rsidR="002139E8">
        <w:rPr>
          <w:rFonts w:cs="Arial"/>
          <w:color w:val="000000"/>
          <w:szCs w:val="22"/>
        </w:rPr>
        <w:br/>
      </w:r>
      <w:r w:rsidR="00A62572">
        <w:rPr>
          <w:rFonts w:cs="Arial"/>
          <w:color w:val="000000"/>
          <w:szCs w:val="22"/>
        </w:rPr>
        <w:br/>
      </w:r>
      <w:r w:rsidR="002139E8">
        <w:rPr>
          <w:rFonts w:cs="Arial"/>
          <w:color w:val="000000"/>
          <w:szCs w:val="22"/>
        </w:rPr>
        <w:t xml:space="preserve">Dieses Drohpotential wird erhärtet durch einen direkten </w:t>
      </w:r>
      <w:r w:rsidR="00A62572" w:rsidRPr="00476029">
        <w:rPr>
          <w:rFonts w:cs="Arial"/>
          <w:b/>
          <w:bCs/>
          <w:color w:val="000000"/>
          <w:szCs w:val="22"/>
        </w:rPr>
        <w:t>Vergleich</w:t>
      </w:r>
      <w:r w:rsidR="00A62572">
        <w:rPr>
          <w:rFonts w:cs="Arial"/>
          <w:color w:val="000000"/>
          <w:szCs w:val="22"/>
        </w:rPr>
        <w:t xml:space="preserve"> mit dem </w:t>
      </w:r>
      <w:r w:rsidR="00A62572" w:rsidRPr="00476029">
        <w:rPr>
          <w:rFonts w:cs="Arial"/>
          <w:b/>
          <w:bCs/>
          <w:color w:val="000000"/>
          <w:szCs w:val="22"/>
        </w:rPr>
        <w:t>Amazon-Zentrum in Graben bei Augsburg</w:t>
      </w:r>
      <w:r w:rsidR="00A62572">
        <w:rPr>
          <w:rFonts w:cs="Arial"/>
          <w:color w:val="000000"/>
          <w:szCs w:val="22"/>
        </w:rPr>
        <w:t>:</w:t>
      </w:r>
      <w:r w:rsidR="00A62572">
        <w:rPr>
          <w:rFonts w:cs="Arial"/>
          <w:color w:val="000000"/>
          <w:szCs w:val="22"/>
        </w:rPr>
        <w:br/>
      </w:r>
      <w:r w:rsidR="00A62572">
        <w:rPr>
          <w:rFonts w:cs="Arial"/>
          <w:color w:val="000000"/>
          <w:szCs w:val="22"/>
        </w:rPr>
        <w:br/>
        <w:t xml:space="preserve">Das Logistikzentrum in Graben hat eine vergleichbare Größe mit dem Vorhaben in </w:t>
      </w:r>
      <w:proofErr w:type="spellStart"/>
      <w:r w:rsidR="00A62572">
        <w:rPr>
          <w:rFonts w:cs="Arial"/>
          <w:color w:val="000000"/>
          <w:szCs w:val="22"/>
        </w:rPr>
        <w:t>Stocka</w:t>
      </w:r>
      <w:proofErr w:type="spellEnd"/>
      <w:r w:rsidR="00A62572">
        <w:rPr>
          <w:rFonts w:cs="Arial"/>
          <w:color w:val="000000"/>
          <w:szCs w:val="22"/>
        </w:rPr>
        <w:t>.</w:t>
      </w:r>
      <w:r w:rsidR="00A62572">
        <w:rPr>
          <w:rFonts w:cs="Arial"/>
          <w:color w:val="000000"/>
          <w:szCs w:val="22"/>
        </w:rPr>
        <w:br/>
        <w:t>Allerdings wohnen im Umkreis des Logistikzentrums Graben von 20km ca. 490.000 Menschen.</w:t>
      </w:r>
      <w:r w:rsidR="00937585">
        <w:rPr>
          <w:rFonts w:cs="Arial"/>
          <w:color w:val="000000"/>
          <w:szCs w:val="22"/>
        </w:rPr>
        <w:t xml:space="preserve"> (Rohr: 75000)</w:t>
      </w:r>
      <w:r w:rsidR="00A62572">
        <w:rPr>
          <w:rFonts w:cs="Arial"/>
          <w:color w:val="000000"/>
          <w:szCs w:val="22"/>
        </w:rPr>
        <w:br/>
        <w:t>Der Standort Graben hat einen eigenen autobahnähnlichen Anschluss und einen eigenen Bahnhalt direkt am Gelände. Den Vorgaben zum LEP wird hier vollumfänglich Rechnung getragen.</w:t>
      </w:r>
      <w:r w:rsidR="00937585">
        <w:rPr>
          <w:rFonts w:cs="Arial"/>
          <w:color w:val="000000"/>
          <w:szCs w:val="22"/>
        </w:rPr>
        <w:t xml:space="preserve"> (Rohr: fehlt die Infrastruktur)</w:t>
      </w:r>
      <w:r w:rsidR="00937585">
        <w:rPr>
          <w:rFonts w:cs="Arial"/>
          <w:color w:val="000000"/>
          <w:szCs w:val="22"/>
        </w:rPr>
        <w:br/>
      </w:r>
      <w:r w:rsidR="00A62572">
        <w:rPr>
          <w:rFonts w:cs="Arial"/>
          <w:color w:val="000000"/>
          <w:szCs w:val="22"/>
        </w:rPr>
        <w:lastRenderedPageBreak/>
        <w:br/>
        <w:t>Die Ortschaft Graben hat 4019 Einwohner (Rohr: 3321), sozialversicherungspflichtige Beschäftigte von 1766 (Rohr: 1388)</w:t>
      </w:r>
      <w:r w:rsidR="002139E8">
        <w:rPr>
          <w:rFonts w:cs="Arial"/>
          <w:color w:val="000000"/>
          <w:szCs w:val="22"/>
        </w:rPr>
        <w:t>. Davon arbeiten in Graben 191 Menschen (Rohr: 220)</w:t>
      </w:r>
      <w:r w:rsidR="002139E8">
        <w:rPr>
          <w:rFonts w:cs="Arial"/>
          <w:color w:val="000000"/>
          <w:szCs w:val="22"/>
        </w:rPr>
        <w:br/>
        <w:t>Die Auspendlerquote in Graben ist mit 89% (Rohr: 84%) und 1575 Personen (Rohr: 1168) ebenfalls nahezu vergleichbar.</w:t>
      </w:r>
      <w:r w:rsidR="002139E8">
        <w:rPr>
          <w:rFonts w:cs="Arial"/>
          <w:color w:val="000000"/>
          <w:szCs w:val="22"/>
        </w:rPr>
        <w:br/>
      </w:r>
    </w:p>
    <w:p w:rsidR="00E56272" w:rsidRDefault="002139E8" w:rsidP="009375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2"/>
        </w:rPr>
        <w:sectPr w:rsidR="00E56272" w:rsidSect="00E63C19">
          <w:pgSz w:w="11906" w:h="16838" w:code="9"/>
          <w:pgMar w:top="1418" w:right="1418" w:bottom="1701" w:left="1418" w:header="851" w:footer="340" w:gutter="0"/>
          <w:paperSrc w:first="3" w:other="3"/>
          <w:cols w:space="720"/>
          <w:titlePg/>
        </w:sectPr>
      </w:pPr>
      <w:r>
        <w:rPr>
          <w:rFonts w:cs="Arial"/>
          <w:color w:val="000000"/>
          <w:szCs w:val="22"/>
        </w:rPr>
        <w:t>In Graben arbeiten in Summe 3652 Personen (Rohr: 531)</w:t>
      </w:r>
      <w:r>
        <w:rPr>
          <w:rFonts w:cs="Arial"/>
          <w:color w:val="000000"/>
          <w:szCs w:val="22"/>
        </w:rPr>
        <w:br/>
        <w:t>Davon sind 3458 Arbeitskräfte Einpendler (Rohr: 311</w:t>
      </w:r>
      <w:proofErr w:type="gramStart"/>
      <w:r>
        <w:rPr>
          <w:rFonts w:cs="Arial"/>
          <w:color w:val="000000"/>
          <w:szCs w:val="22"/>
        </w:rPr>
        <w:t>)</w:t>
      </w:r>
      <w:proofErr w:type="gramEnd"/>
      <w:r w:rsidR="00937585">
        <w:rPr>
          <w:rFonts w:cs="Arial"/>
          <w:color w:val="000000"/>
          <w:szCs w:val="22"/>
        </w:rPr>
        <w:br/>
        <w:t>Dass diese hohe Anzahl von Einpendlern möglich ist, zeigt die Anzahl von 14599 Arbeitslosen im Landkreis Augsburg + Stadt Augsburg. (Landkreis Kelheim: 2663)</w:t>
      </w:r>
      <w:r>
        <w:rPr>
          <w:rFonts w:cs="Arial"/>
          <w:color w:val="000000"/>
          <w:szCs w:val="22"/>
        </w:rPr>
        <w:br/>
      </w:r>
      <w:r>
        <w:rPr>
          <w:rFonts w:cs="Arial"/>
          <w:color w:val="000000"/>
          <w:szCs w:val="22"/>
        </w:rPr>
        <w:br/>
      </w:r>
      <w:r w:rsidR="00937585">
        <w:rPr>
          <w:rFonts w:cs="Arial"/>
          <w:color w:val="000000"/>
          <w:szCs w:val="22"/>
        </w:rPr>
        <w:t xml:space="preserve">Der Landkreis hat die erforderliche Anzahl an Arbeitskräften wie Augsburg nicht. </w:t>
      </w:r>
      <w:r w:rsidR="00937585" w:rsidRPr="00476029">
        <w:rPr>
          <w:rFonts w:cs="Arial"/>
          <w:b/>
          <w:bCs/>
          <w:color w:val="000000"/>
          <w:szCs w:val="22"/>
        </w:rPr>
        <w:t>Um den Betrieb i</w:t>
      </w:r>
      <w:r w:rsidR="00623826">
        <w:rPr>
          <w:rFonts w:cs="Arial"/>
          <w:b/>
          <w:bCs/>
          <w:color w:val="000000"/>
          <w:szCs w:val="22"/>
        </w:rPr>
        <w:t>n</w:t>
      </w:r>
      <w:r w:rsidR="00937585" w:rsidRPr="00476029">
        <w:rPr>
          <w:rFonts w:cs="Arial"/>
          <w:b/>
          <w:bCs/>
          <w:color w:val="000000"/>
          <w:szCs w:val="22"/>
        </w:rPr>
        <w:t xml:space="preserve"> </w:t>
      </w:r>
      <w:proofErr w:type="spellStart"/>
      <w:r w:rsidR="00937585" w:rsidRPr="00476029">
        <w:rPr>
          <w:rFonts w:cs="Arial"/>
          <w:b/>
          <w:bCs/>
          <w:color w:val="000000"/>
          <w:szCs w:val="22"/>
        </w:rPr>
        <w:t>Stocka</w:t>
      </w:r>
      <w:proofErr w:type="spellEnd"/>
      <w:r w:rsidR="00937585" w:rsidRPr="00476029">
        <w:rPr>
          <w:rFonts w:cs="Arial"/>
          <w:b/>
          <w:bCs/>
          <w:color w:val="000000"/>
          <w:szCs w:val="22"/>
        </w:rPr>
        <w:t xml:space="preserve"> aufrecht zu erhalten, sind somit 3000 Arbeitskräfte aus dem weiten Umfeld und dem ganzen Erdkreis erforderlich</w:t>
      </w:r>
      <w:r w:rsidR="00937585">
        <w:rPr>
          <w:rFonts w:cs="Arial"/>
          <w:color w:val="000000"/>
          <w:szCs w:val="22"/>
        </w:rPr>
        <w:t>.</w:t>
      </w:r>
      <w:r>
        <w:rPr>
          <w:rFonts w:cs="Arial"/>
          <w:color w:val="000000"/>
          <w:szCs w:val="22"/>
        </w:rPr>
        <w:t xml:space="preserve"> </w:t>
      </w:r>
      <w:r>
        <w:rPr>
          <w:rFonts w:cs="Arial"/>
          <w:color w:val="000000"/>
          <w:szCs w:val="22"/>
        </w:rPr>
        <w:br/>
      </w:r>
      <w:r w:rsidR="00A62572">
        <w:rPr>
          <w:rFonts w:cs="Arial"/>
          <w:color w:val="000000"/>
          <w:szCs w:val="22"/>
        </w:rPr>
        <w:t xml:space="preserve"> </w:t>
      </w:r>
    </w:p>
    <w:p w:rsidR="00937585" w:rsidRDefault="00A62572" w:rsidP="009375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color w:val="000000"/>
          <w:szCs w:val="22"/>
        </w:rPr>
        <w:lastRenderedPageBreak/>
        <w:t xml:space="preserve"> </w:t>
      </w:r>
      <w:r w:rsidR="002E3764">
        <w:rPr>
          <w:rFonts w:cs="Arial"/>
          <w:color w:val="000000"/>
          <w:szCs w:val="22"/>
        </w:rPr>
        <w:br/>
      </w:r>
      <w:r w:rsidR="00937585">
        <w:rPr>
          <w:rFonts w:cs="Arial"/>
          <w:i/>
          <w:iCs/>
          <w:color w:val="000000"/>
          <w:szCs w:val="22"/>
        </w:rPr>
        <w:t>Die wirtschaftliche Leistungsfähigkeit des ländlichen Raums soll gestärkt und weiterentwickelt werden. Hierzu sollen</w:t>
      </w:r>
    </w:p>
    <w:p w:rsidR="00937585" w:rsidRDefault="00937585" w:rsidP="009375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color w:val="000000"/>
          <w:szCs w:val="22"/>
        </w:rPr>
        <w:t xml:space="preserve">- </w:t>
      </w:r>
      <w:r w:rsidRPr="0009347E">
        <w:rPr>
          <w:rFonts w:cs="Arial"/>
          <w:b/>
          <w:bCs/>
          <w:i/>
          <w:iCs/>
          <w:color w:val="000000"/>
          <w:szCs w:val="22"/>
        </w:rPr>
        <w:t>günstige Standortbedingungen</w:t>
      </w:r>
      <w:r>
        <w:rPr>
          <w:rFonts w:cs="Arial"/>
          <w:i/>
          <w:iCs/>
          <w:color w:val="000000"/>
          <w:szCs w:val="22"/>
        </w:rPr>
        <w:t xml:space="preserve"> für die </w:t>
      </w:r>
      <w:r w:rsidRPr="00B60032">
        <w:rPr>
          <w:rFonts w:cs="Arial"/>
          <w:b/>
          <w:bCs/>
          <w:i/>
          <w:iCs/>
          <w:color w:val="000000"/>
          <w:szCs w:val="22"/>
        </w:rPr>
        <w:t>Entwicklung</w:t>
      </w:r>
      <w:r>
        <w:rPr>
          <w:rFonts w:cs="Arial"/>
          <w:i/>
          <w:iCs/>
          <w:color w:val="000000"/>
          <w:szCs w:val="22"/>
        </w:rPr>
        <w:t xml:space="preserve">, </w:t>
      </w:r>
      <w:r w:rsidRPr="00B60032">
        <w:rPr>
          <w:rFonts w:cs="Arial"/>
          <w:b/>
          <w:bCs/>
          <w:i/>
          <w:iCs/>
          <w:color w:val="000000"/>
          <w:szCs w:val="22"/>
        </w:rPr>
        <w:t>Ansiedlung</w:t>
      </w:r>
      <w:r>
        <w:rPr>
          <w:rFonts w:cs="Arial"/>
          <w:i/>
          <w:iCs/>
          <w:color w:val="000000"/>
          <w:szCs w:val="22"/>
        </w:rPr>
        <w:t xml:space="preserve"> und </w:t>
      </w:r>
      <w:r w:rsidRPr="00B60032">
        <w:rPr>
          <w:rFonts w:cs="Arial"/>
          <w:b/>
          <w:bCs/>
          <w:i/>
          <w:iCs/>
          <w:color w:val="000000"/>
          <w:szCs w:val="22"/>
        </w:rPr>
        <w:t>Neugründung</w:t>
      </w:r>
      <w:r>
        <w:rPr>
          <w:rFonts w:cs="Arial"/>
          <w:i/>
          <w:iCs/>
          <w:color w:val="000000"/>
          <w:szCs w:val="22"/>
        </w:rPr>
        <w:t xml:space="preserve"> von</w:t>
      </w:r>
      <w:r w:rsidR="0009347E">
        <w:rPr>
          <w:rFonts w:cs="Arial"/>
          <w:i/>
          <w:iCs/>
          <w:color w:val="000000"/>
          <w:szCs w:val="22"/>
        </w:rPr>
        <w:t xml:space="preserve"> </w:t>
      </w:r>
      <w:r w:rsidRPr="00B60032">
        <w:rPr>
          <w:rFonts w:cs="Arial"/>
          <w:b/>
          <w:bCs/>
          <w:i/>
          <w:iCs/>
          <w:color w:val="000000"/>
          <w:szCs w:val="22"/>
        </w:rPr>
        <w:t>Unternehmen</w:t>
      </w:r>
      <w:r>
        <w:rPr>
          <w:rFonts w:cs="Arial"/>
          <w:i/>
          <w:iCs/>
          <w:color w:val="000000"/>
          <w:szCs w:val="22"/>
        </w:rPr>
        <w:t xml:space="preserve"> sowie </w:t>
      </w:r>
      <w:r w:rsidRPr="00B60032">
        <w:rPr>
          <w:rFonts w:cs="Arial"/>
          <w:b/>
          <w:bCs/>
          <w:i/>
          <w:iCs/>
          <w:color w:val="000000"/>
          <w:szCs w:val="22"/>
        </w:rPr>
        <w:t>Voraussetzungen</w:t>
      </w:r>
      <w:r>
        <w:rPr>
          <w:rFonts w:cs="Arial"/>
          <w:i/>
          <w:iCs/>
          <w:color w:val="000000"/>
          <w:szCs w:val="22"/>
        </w:rPr>
        <w:t xml:space="preserve"> für </w:t>
      </w:r>
      <w:r w:rsidRPr="00B60032">
        <w:rPr>
          <w:rFonts w:cs="Arial"/>
          <w:b/>
          <w:bCs/>
          <w:i/>
          <w:iCs/>
          <w:color w:val="000000"/>
          <w:szCs w:val="22"/>
        </w:rPr>
        <w:t>hochqualifizierte Arbeits</w:t>
      </w:r>
      <w:r>
        <w:rPr>
          <w:rFonts w:cs="Arial"/>
          <w:i/>
          <w:iCs/>
          <w:color w:val="000000"/>
          <w:szCs w:val="22"/>
        </w:rPr>
        <w:t>- und</w:t>
      </w:r>
    </w:p>
    <w:p w:rsidR="00937585" w:rsidRDefault="00937585" w:rsidP="009375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i/>
          <w:iCs/>
          <w:color w:val="000000"/>
          <w:szCs w:val="22"/>
        </w:rPr>
        <w:t>Ausbildungsplätze geschaffen,</w:t>
      </w:r>
    </w:p>
    <w:p w:rsidR="005A0A3A" w:rsidRDefault="00937585" w:rsidP="009375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2"/>
        </w:rPr>
        <w:sectPr w:rsidR="005A0A3A" w:rsidSect="00E63C19">
          <w:pgSz w:w="11906" w:h="16838" w:code="9"/>
          <w:pgMar w:top="1418" w:right="1418" w:bottom="1701" w:left="1418" w:header="851" w:footer="340" w:gutter="0"/>
          <w:paperSrc w:first="3" w:other="3"/>
          <w:cols w:space="720"/>
          <w:titlePg/>
        </w:sectPr>
      </w:pPr>
      <w:r>
        <w:rPr>
          <w:rFonts w:cs="Arial"/>
          <w:color w:val="000000"/>
          <w:szCs w:val="22"/>
        </w:rPr>
        <w:t xml:space="preserve">- </w:t>
      </w:r>
      <w:r>
        <w:rPr>
          <w:rFonts w:cs="Arial"/>
          <w:i/>
          <w:iCs/>
          <w:color w:val="000000"/>
          <w:szCs w:val="22"/>
        </w:rPr>
        <w:t>[…] (2.2.5 (G))</w:t>
      </w:r>
      <w:r w:rsidR="002E3764">
        <w:rPr>
          <w:rFonts w:cs="Arial"/>
          <w:color w:val="000000"/>
          <w:szCs w:val="22"/>
        </w:rPr>
        <w:br/>
      </w:r>
      <w:r w:rsidR="002E3764">
        <w:rPr>
          <w:rFonts w:cs="Arial"/>
          <w:color w:val="000000"/>
          <w:szCs w:val="22"/>
        </w:rPr>
        <w:br/>
      </w:r>
      <w:r w:rsidRPr="00937585">
        <w:rPr>
          <w:rFonts w:cs="Arial"/>
          <w:i/>
          <w:iCs/>
          <w:color w:val="000000"/>
          <w:szCs w:val="22"/>
        </w:rPr>
        <w:t>Durch die schon beschriebenen Wirkungen der Entwicklung des Plangebietes (Verbesserung des</w:t>
      </w:r>
      <w:r>
        <w:rPr>
          <w:rFonts w:cs="Arial"/>
          <w:i/>
          <w:iCs/>
          <w:color w:val="000000"/>
          <w:szCs w:val="22"/>
        </w:rPr>
        <w:t xml:space="preserve"> </w:t>
      </w:r>
      <w:r w:rsidRPr="00937585">
        <w:rPr>
          <w:rFonts w:cs="Arial"/>
          <w:i/>
          <w:iCs/>
          <w:color w:val="000000"/>
          <w:szCs w:val="22"/>
        </w:rPr>
        <w:t>Arbeitsplatzangebots, Stärkung der lokalen Wirtschaft) ist von einer Stärkung der Eigenständigkeit</w:t>
      </w:r>
      <w:r>
        <w:rPr>
          <w:rFonts w:cs="Arial"/>
          <w:i/>
          <w:iCs/>
          <w:color w:val="000000"/>
          <w:szCs w:val="22"/>
        </w:rPr>
        <w:t xml:space="preserve"> </w:t>
      </w:r>
      <w:r w:rsidRPr="00937585">
        <w:rPr>
          <w:rFonts w:cs="Arial"/>
          <w:i/>
          <w:iCs/>
          <w:color w:val="000000"/>
          <w:szCs w:val="22"/>
        </w:rPr>
        <w:t>der Marktgemeinde auszugehen. Die Ausweisung ist damit im Sinne des Grundsatzes 2.2.5 des LEP.</w:t>
      </w:r>
      <w:r w:rsidR="00A62572">
        <w:rPr>
          <w:rFonts w:cs="Arial"/>
          <w:color w:val="000000"/>
          <w:szCs w:val="22"/>
        </w:rPr>
        <w:br/>
      </w:r>
      <w:r>
        <w:rPr>
          <w:rFonts w:cs="Arial"/>
          <w:color w:val="000000"/>
          <w:szCs w:val="22"/>
        </w:rPr>
        <w:br/>
      </w:r>
      <w:r w:rsidRPr="002B1550">
        <w:rPr>
          <w:rFonts w:cs="Arial"/>
          <w:b/>
          <w:bCs/>
          <w:color w:val="000000"/>
          <w:szCs w:val="22"/>
          <w:u w:val="single"/>
        </w:rPr>
        <w:t>Einwand:</w:t>
      </w:r>
      <w:r>
        <w:rPr>
          <w:rFonts w:cs="Arial"/>
          <w:color w:val="000000"/>
          <w:szCs w:val="22"/>
        </w:rPr>
        <w:br/>
        <w:t xml:space="preserve">Die hier beschriebene Wirkung wird </w:t>
      </w:r>
      <w:r w:rsidRPr="0022332A">
        <w:rPr>
          <w:rFonts w:cs="Arial"/>
          <w:b/>
          <w:bCs/>
          <w:color w:val="000000"/>
          <w:szCs w:val="22"/>
        </w:rPr>
        <w:t>nicht</w:t>
      </w:r>
      <w:r>
        <w:rPr>
          <w:rFonts w:cs="Arial"/>
          <w:color w:val="000000"/>
          <w:szCs w:val="22"/>
        </w:rPr>
        <w:t xml:space="preserve"> zutreffen. </w:t>
      </w:r>
      <w:r w:rsidR="00B60032">
        <w:rPr>
          <w:rFonts w:cs="Arial"/>
          <w:color w:val="000000"/>
          <w:szCs w:val="22"/>
        </w:rPr>
        <w:br/>
      </w:r>
      <w:r w:rsidR="0009347E">
        <w:rPr>
          <w:rFonts w:cs="Arial"/>
          <w:color w:val="000000"/>
          <w:szCs w:val="22"/>
        </w:rPr>
        <w:t>Günstige Standortbedingungen sind nicht vorhanden, weder günstig noch vorhanden.</w:t>
      </w:r>
      <w:r w:rsidR="0009347E">
        <w:rPr>
          <w:rFonts w:cs="Arial"/>
          <w:color w:val="000000"/>
          <w:szCs w:val="22"/>
        </w:rPr>
        <w:br/>
        <w:t>Für eine Ansiedlung und Neugründung von Unternehmen fehlen die Voraussetzungen.</w:t>
      </w:r>
      <w:r w:rsidR="0009347E">
        <w:rPr>
          <w:rFonts w:cs="Arial"/>
          <w:color w:val="000000"/>
          <w:szCs w:val="22"/>
        </w:rPr>
        <w:br/>
      </w:r>
      <w:r w:rsidR="00B60032">
        <w:rPr>
          <w:rFonts w:cs="Arial"/>
          <w:color w:val="000000"/>
          <w:szCs w:val="22"/>
        </w:rPr>
        <w:br/>
      </w:r>
      <w:r>
        <w:rPr>
          <w:rFonts w:cs="Arial"/>
          <w:color w:val="000000"/>
          <w:szCs w:val="22"/>
        </w:rPr>
        <w:t>Durch die Abwanderung der jungen Bevölkerung und die Schaffung von Arbeitsplätzen in Niedriglohnsegment wird die lokale Wirtschaft geschwächt und die Eigenständigkeit der Marktgemeinde</w:t>
      </w:r>
      <w:r w:rsidR="00D60BFE">
        <w:rPr>
          <w:rFonts w:cs="Arial"/>
          <w:color w:val="000000"/>
          <w:szCs w:val="22"/>
        </w:rPr>
        <w:t xml:space="preserve"> schrumpfen.</w:t>
      </w:r>
      <w:r w:rsidR="00B60032">
        <w:rPr>
          <w:rFonts w:cs="Arial"/>
          <w:color w:val="000000"/>
          <w:szCs w:val="22"/>
        </w:rPr>
        <w:br/>
      </w:r>
      <w:r w:rsidR="00D60BFE">
        <w:rPr>
          <w:rFonts w:cs="Arial"/>
          <w:color w:val="000000"/>
          <w:szCs w:val="22"/>
        </w:rPr>
        <w:br/>
        <w:t xml:space="preserve">Die Ausweisung ist damit </w:t>
      </w:r>
      <w:r w:rsidR="00D60BFE" w:rsidRPr="0022332A">
        <w:rPr>
          <w:rFonts w:cs="Arial"/>
          <w:b/>
          <w:bCs/>
          <w:color w:val="000000"/>
          <w:szCs w:val="22"/>
        </w:rPr>
        <w:t>nicht</w:t>
      </w:r>
      <w:r w:rsidR="00D60BFE">
        <w:rPr>
          <w:rFonts w:cs="Arial"/>
          <w:color w:val="000000"/>
          <w:szCs w:val="22"/>
        </w:rPr>
        <w:t xml:space="preserve"> im Sinne des Grundsatzes 2.2.5 des LEP.</w:t>
      </w:r>
    </w:p>
    <w:p w:rsidR="00C9346A" w:rsidRDefault="00C9346A" w:rsidP="009375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2"/>
        </w:rPr>
      </w:pPr>
    </w:p>
    <w:p w:rsidR="00D60BFE" w:rsidRPr="00D60BFE" w:rsidRDefault="00D60BFE" w:rsidP="00D60B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u w:val="single"/>
        </w:rPr>
      </w:pPr>
      <w:r w:rsidRPr="00D60BFE">
        <w:rPr>
          <w:rFonts w:cs="Arial"/>
          <w:i/>
          <w:iCs/>
          <w:color w:val="000000"/>
          <w:szCs w:val="22"/>
          <w:u w:val="single"/>
        </w:rPr>
        <w:t>Siedlungsstruktur</w:t>
      </w:r>
    </w:p>
    <w:p w:rsidR="00D60BFE" w:rsidRDefault="00D60BFE" w:rsidP="00D60B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i/>
          <w:iCs/>
          <w:color w:val="000000"/>
          <w:szCs w:val="22"/>
        </w:rPr>
        <w:t>Die Ausweisung von Bauflächen soll an einer nachhaltigen und bedarfsorientierten</w:t>
      </w:r>
    </w:p>
    <w:p w:rsidR="00D60BFE" w:rsidRDefault="00D60BFE" w:rsidP="00D60B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i/>
          <w:iCs/>
          <w:color w:val="000000"/>
          <w:szCs w:val="22"/>
        </w:rPr>
        <w:t xml:space="preserve">Siedlungsentwicklung unter besonderer Berücksichtigung des </w:t>
      </w:r>
      <w:r w:rsidRPr="005A0A3A">
        <w:rPr>
          <w:rFonts w:cs="Arial"/>
          <w:b/>
          <w:bCs/>
          <w:i/>
          <w:iCs/>
          <w:color w:val="000000"/>
          <w:szCs w:val="22"/>
        </w:rPr>
        <w:t>demographischen Wandels</w:t>
      </w:r>
    </w:p>
    <w:p w:rsidR="00D60BFE" w:rsidRDefault="00D60BFE" w:rsidP="00D60B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i/>
          <w:iCs/>
          <w:color w:val="000000"/>
          <w:szCs w:val="22"/>
        </w:rPr>
        <w:t>und seiner Folgen, den Mobilitätsanforderungen, der Schonung der natürlichen Ressourcen</w:t>
      </w:r>
    </w:p>
    <w:p w:rsidR="00D60BFE" w:rsidRDefault="00D60BFE" w:rsidP="00D60B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i/>
          <w:iCs/>
          <w:color w:val="000000"/>
          <w:szCs w:val="22"/>
        </w:rPr>
        <w:t>und der Stärkung der zusammenhängenden Landschaftsräume ausgerichtet werden.</w:t>
      </w:r>
    </w:p>
    <w:p w:rsidR="00D60BFE" w:rsidRDefault="00D60BFE" w:rsidP="00D60B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5A0A3A">
        <w:rPr>
          <w:rFonts w:cs="Arial"/>
          <w:b/>
          <w:bCs/>
          <w:i/>
          <w:iCs/>
          <w:color w:val="000000"/>
          <w:szCs w:val="22"/>
        </w:rPr>
        <w:t>Flächen- und energiesparende</w:t>
      </w:r>
      <w:r>
        <w:rPr>
          <w:rFonts w:cs="Arial"/>
          <w:i/>
          <w:iCs/>
          <w:color w:val="000000"/>
          <w:szCs w:val="22"/>
        </w:rPr>
        <w:t xml:space="preserve"> Siedlungs- und Erschließungsformen sollen unter</w:t>
      </w:r>
    </w:p>
    <w:p w:rsidR="00D60BFE" w:rsidRDefault="00D60BFE" w:rsidP="00D60B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i/>
          <w:iCs/>
          <w:color w:val="000000"/>
          <w:szCs w:val="22"/>
        </w:rPr>
        <w:t>Berücksichtigung der ortsspezifischen Gegebenheiten angewendet werden. (3.1 (G))</w:t>
      </w:r>
      <w:r>
        <w:rPr>
          <w:rFonts w:cs="Arial"/>
          <w:i/>
          <w:iCs/>
          <w:color w:val="000000"/>
          <w:szCs w:val="22"/>
        </w:rPr>
        <w:br/>
      </w:r>
    </w:p>
    <w:p w:rsidR="00D60BFE" w:rsidRPr="00D60BFE" w:rsidRDefault="00D60BFE" w:rsidP="00D60B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D60BFE">
        <w:rPr>
          <w:rFonts w:cs="Arial"/>
          <w:i/>
          <w:iCs/>
          <w:color w:val="000000"/>
          <w:szCs w:val="22"/>
        </w:rPr>
        <w:t>Mit der Ausweisung als Sondergebiet für Logistik will die Gemeinde konkreten Nachfragen nach</w:t>
      </w:r>
      <w:r w:rsidR="005A0A3A">
        <w:rPr>
          <w:rFonts w:cs="Arial"/>
          <w:i/>
          <w:iCs/>
          <w:color w:val="000000"/>
          <w:szCs w:val="22"/>
        </w:rPr>
        <w:t xml:space="preserve"> </w:t>
      </w:r>
      <w:r w:rsidRPr="00D60BFE">
        <w:rPr>
          <w:rFonts w:cs="Arial"/>
          <w:i/>
          <w:iCs/>
          <w:color w:val="000000"/>
          <w:szCs w:val="22"/>
        </w:rPr>
        <w:t>Logistikfläche nachkommen. Nur wenn die Gemeinde den Bauwerbern entgegenkommen kann, ist</w:t>
      </w:r>
      <w:r w:rsidR="005A0A3A">
        <w:rPr>
          <w:rFonts w:cs="Arial"/>
          <w:i/>
          <w:iCs/>
          <w:color w:val="000000"/>
          <w:szCs w:val="22"/>
        </w:rPr>
        <w:t xml:space="preserve"> </w:t>
      </w:r>
      <w:r w:rsidRPr="00D60BFE">
        <w:rPr>
          <w:rFonts w:cs="Arial"/>
          <w:i/>
          <w:iCs/>
          <w:color w:val="000000"/>
          <w:szCs w:val="22"/>
        </w:rPr>
        <w:t xml:space="preserve">es auch möglich, diese langfristig an die Gemeinde zu binden und ein </w:t>
      </w:r>
      <w:r w:rsidRPr="005A0A3A">
        <w:rPr>
          <w:rFonts w:cs="Arial"/>
          <w:b/>
          <w:bCs/>
          <w:i/>
          <w:iCs/>
          <w:color w:val="000000"/>
          <w:szCs w:val="22"/>
        </w:rPr>
        <w:t>Abwandern</w:t>
      </w:r>
      <w:r w:rsidRPr="00D60BFE">
        <w:rPr>
          <w:rFonts w:cs="Arial"/>
          <w:i/>
          <w:iCs/>
          <w:color w:val="000000"/>
          <w:szCs w:val="22"/>
        </w:rPr>
        <w:t xml:space="preserve"> in größere</w:t>
      </w:r>
      <w:r w:rsidR="005A0A3A">
        <w:rPr>
          <w:rFonts w:cs="Arial"/>
          <w:i/>
          <w:iCs/>
          <w:color w:val="000000"/>
          <w:szCs w:val="22"/>
        </w:rPr>
        <w:t xml:space="preserve"> </w:t>
      </w:r>
      <w:r w:rsidRPr="00D60BFE">
        <w:rPr>
          <w:rFonts w:cs="Arial"/>
          <w:i/>
          <w:iCs/>
          <w:color w:val="000000"/>
          <w:szCs w:val="22"/>
        </w:rPr>
        <w:t xml:space="preserve">Gemeinden und Städte zu </w:t>
      </w:r>
      <w:r w:rsidRPr="005A0A3A">
        <w:rPr>
          <w:rFonts w:cs="Arial"/>
          <w:b/>
          <w:bCs/>
          <w:i/>
          <w:iCs/>
          <w:color w:val="000000"/>
          <w:szCs w:val="22"/>
        </w:rPr>
        <w:t>verhindern</w:t>
      </w:r>
      <w:r w:rsidRPr="00D60BFE">
        <w:rPr>
          <w:rFonts w:cs="Arial"/>
          <w:i/>
          <w:iCs/>
          <w:color w:val="000000"/>
          <w:szCs w:val="22"/>
        </w:rPr>
        <w:t>.</w:t>
      </w:r>
    </w:p>
    <w:p w:rsidR="00C9346A" w:rsidRDefault="00C9346A" w:rsidP="00E632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2"/>
        </w:rPr>
      </w:pPr>
    </w:p>
    <w:p w:rsidR="00D60BFE" w:rsidRPr="002B1550" w:rsidRDefault="00D60BFE" w:rsidP="00E632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szCs w:val="22"/>
          <w:u w:val="single"/>
        </w:rPr>
      </w:pPr>
      <w:r w:rsidRPr="002B1550">
        <w:rPr>
          <w:rFonts w:cs="Arial"/>
          <w:b/>
          <w:bCs/>
          <w:color w:val="000000"/>
          <w:szCs w:val="22"/>
          <w:u w:val="single"/>
        </w:rPr>
        <w:t>Einwand:</w:t>
      </w:r>
    </w:p>
    <w:p w:rsidR="007F1A29" w:rsidRPr="005A0A3A" w:rsidRDefault="007F1A29" w:rsidP="007F1A29">
      <w:pPr>
        <w:pStyle w:val="Listenabsatz"/>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rPr>
      </w:pPr>
      <w:r w:rsidRPr="005A0A3A">
        <w:rPr>
          <w:rFonts w:ascii="Arial" w:hAnsi="Arial" w:cs="Arial"/>
          <w:color w:val="000000"/>
        </w:rPr>
        <w:t>Berücksichtigung des demographischen Wandels:</w:t>
      </w:r>
      <w:r w:rsidRPr="005A0A3A">
        <w:rPr>
          <w:rFonts w:ascii="Arial" w:hAnsi="Arial" w:cs="Arial"/>
          <w:color w:val="000000"/>
        </w:rPr>
        <w:br/>
      </w:r>
      <w:r w:rsidR="00D60BFE" w:rsidRPr="005A0A3A">
        <w:rPr>
          <w:rFonts w:ascii="Arial" w:hAnsi="Arial" w:cs="Arial"/>
          <w:color w:val="000000"/>
        </w:rPr>
        <w:t xml:space="preserve">Der </w:t>
      </w:r>
      <w:r w:rsidR="00D60BFE" w:rsidRPr="0022332A">
        <w:rPr>
          <w:rFonts w:ascii="Arial" w:hAnsi="Arial" w:cs="Arial"/>
          <w:b/>
          <w:bCs/>
          <w:color w:val="000000"/>
        </w:rPr>
        <w:t xml:space="preserve">demographische Wandel </w:t>
      </w:r>
      <w:r w:rsidR="00D60BFE" w:rsidRPr="005A0A3A">
        <w:rPr>
          <w:rFonts w:ascii="Arial" w:hAnsi="Arial" w:cs="Arial"/>
          <w:color w:val="000000"/>
        </w:rPr>
        <w:t xml:space="preserve">und seine Folgen wird durch die Ansiedlung wie bereits beschrieben </w:t>
      </w:r>
      <w:r w:rsidR="00D60BFE" w:rsidRPr="0022332A">
        <w:rPr>
          <w:rFonts w:ascii="Arial" w:hAnsi="Arial" w:cs="Arial"/>
          <w:b/>
          <w:bCs/>
          <w:color w:val="000000"/>
        </w:rPr>
        <w:t>verstärkt</w:t>
      </w:r>
      <w:r w:rsidR="00D60BFE" w:rsidRPr="005A0A3A">
        <w:rPr>
          <w:rFonts w:ascii="Arial" w:hAnsi="Arial" w:cs="Arial"/>
          <w:color w:val="000000"/>
        </w:rPr>
        <w:t>.</w:t>
      </w:r>
    </w:p>
    <w:p w:rsidR="00D60BFE" w:rsidRPr="005A0A3A" w:rsidRDefault="00D60BFE" w:rsidP="005A0A3A">
      <w:pPr>
        <w:pStyle w:val="Listenabsatz"/>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rPr>
      </w:pPr>
      <w:r w:rsidRPr="005A0A3A">
        <w:rPr>
          <w:rFonts w:ascii="Arial" w:hAnsi="Arial" w:cs="Arial"/>
          <w:color w:val="000000"/>
        </w:rPr>
        <w:t xml:space="preserve">Die </w:t>
      </w:r>
      <w:r w:rsidRPr="00476029">
        <w:rPr>
          <w:rFonts w:ascii="Arial" w:hAnsi="Arial" w:cs="Arial"/>
          <w:b/>
          <w:bCs/>
          <w:color w:val="000000"/>
        </w:rPr>
        <w:t>Ansiedlung</w:t>
      </w:r>
      <w:r w:rsidRPr="005A0A3A">
        <w:rPr>
          <w:rFonts w:ascii="Arial" w:hAnsi="Arial" w:cs="Arial"/>
          <w:color w:val="000000"/>
        </w:rPr>
        <w:t xml:space="preserve"> ist </w:t>
      </w:r>
      <w:r w:rsidR="007F1A29" w:rsidRPr="005A0A3A">
        <w:rPr>
          <w:rFonts w:ascii="Arial" w:hAnsi="Arial" w:cs="Arial"/>
          <w:color w:val="000000"/>
        </w:rPr>
        <w:t xml:space="preserve">definitiv </w:t>
      </w:r>
      <w:r w:rsidR="007F1A29" w:rsidRPr="00476029">
        <w:rPr>
          <w:rFonts w:ascii="Arial" w:hAnsi="Arial" w:cs="Arial"/>
          <w:b/>
          <w:bCs/>
          <w:color w:val="000000"/>
        </w:rPr>
        <w:t>nicht flächensparend</w:t>
      </w:r>
      <w:r w:rsidR="007F1A29" w:rsidRPr="005A0A3A">
        <w:rPr>
          <w:rFonts w:ascii="Arial" w:hAnsi="Arial" w:cs="Arial"/>
          <w:color w:val="000000"/>
        </w:rPr>
        <w:t xml:space="preserve"> und </w:t>
      </w:r>
      <w:r w:rsidR="007F1A29" w:rsidRPr="0022332A">
        <w:rPr>
          <w:rFonts w:ascii="Arial" w:hAnsi="Arial" w:cs="Arial"/>
          <w:b/>
          <w:bCs/>
          <w:color w:val="000000"/>
        </w:rPr>
        <w:t>widerspricht</w:t>
      </w:r>
      <w:r w:rsidR="007F1A29" w:rsidRPr="005A0A3A">
        <w:rPr>
          <w:rFonts w:ascii="Arial" w:hAnsi="Arial" w:cs="Arial"/>
          <w:color w:val="000000"/>
        </w:rPr>
        <w:t xml:space="preserve"> folgenden</w:t>
      </w:r>
      <w:r w:rsidR="005A0A3A">
        <w:rPr>
          <w:rFonts w:ascii="Arial" w:hAnsi="Arial" w:cs="Arial"/>
          <w:color w:val="000000"/>
        </w:rPr>
        <w:t xml:space="preserve"> </w:t>
      </w:r>
      <w:r w:rsidR="007F1A29" w:rsidRPr="005A0A3A">
        <w:rPr>
          <w:rFonts w:ascii="Arial" w:hAnsi="Arial" w:cs="Arial"/>
          <w:color w:val="000000"/>
        </w:rPr>
        <w:t>Grundsätzen:</w:t>
      </w:r>
      <w:r w:rsidR="007F1A29" w:rsidRPr="005A0A3A">
        <w:rPr>
          <w:rFonts w:ascii="Arial" w:hAnsi="Arial" w:cs="Arial"/>
          <w:color w:val="000000"/>
        </w:rPr>
        <w:br/>
      </w:r>
      <w:r w:rsidR="007F1A29" w:rsidRPr="005A0A3A">
        <w:rPr>
          <w:rFonts w:ascii="Arial" w:hAnsi="Arial" w:cs="Arial"/>
          <w:color w:val="000000"/>
        </w:rPr>
        <w:br/>
      </w:r>
      <w:r w:rsidR="007F1A29" w:rsidRPr="007F1A29">
        <w:rPr>
          <w:rFonts w:cs="Arial"/>
          <w:i/>
          <w:iCs/>
          <w:color w:val="000000"/>
        </w:rPr>
        <w:t>Neben dem Belang „Sparsamer und schonender Umgang mit Grund und Boden“ (§ 1aBauGB) steht mit dem Belang „Fläche“ das Ziel der Verringerung der</w:t>
      </w:r>
      <w:r w:rsidR="007F1A29">
        <w:rPr>
          <w:rFonts w:cs="Arial"/>
          <w:i/>
          <w:iCs/>
          <w:color w:val="000000"/>
        </w:rPr>
        <w:t xml:space="preserve"> </w:t>
      </w:r>
      <w:r w:rsidR="007F1A29" w:rsidRPr="007F1A29">
        <w:rPr>
          <w:rFonts w:cs="Arial"/>
          <w:i/>
          <w:iCs/>
          <w:color w:val="000000"/>
        </w:rPr>
        <w:t xml:space="preserve">Flächeninanspruchnahme im Vordergrund. Dabei ist das </w:t>
      </w:r>
      <w:r w:rsidR="007F1A29" w:rsidRPr="00476029">
        <w:rPr>
          <w:rFonts w:cs="Arial"/>
          <w:b/>
          <w:bCs/>
          <w:i/>
          <w:iCs/>
          <w:color w:val="000000"/>
        </w:rPr>
        <w:t>Ziel der deutschen Nachhaltigkeitsstrategie</w:t>
      </w:r>
      <w:r w:rsidR="007F1A29" w:rsidRPr="007F1A29">
        <w:rPr>
          <w:rFonts w:cs="Arial"/>
          <w:i/>
          <w:iCs/>
          <w:color w:val="000000"/>
        </w:rPr>
        <w:t xml:space="preserve"> zur Reduzierung der Flächeninanspruchnahme von </w:t>
      </w:r>
      <w:r w:rsidR="007F1A29" w:rsidRPr="00476029">
        <w:rPr>
          <w:rFonts w:cs="Arial"/>
          <w:b/>
          <w:bCs/>
          <w:i/>
          <w:iCs/>
          <w:color w:val="000000"/>
        </w:rPr>
        <w:t>30 ha/Tag</w:t>
      </w:r>
      <w:r w:rsidR="007F1A29" w:rsidRPr="007F1A29">
        <w:rPr>
          <w:rFonts w:cs="Arial"/>
          <w:i/>
          <w:iCs/>
          <w:color w:val="000000"/>
        </w:rPr>
        <w:t xml:space="preserve"> für</w:t>
      </w:r>
      <w:r w:rsidR="007F1A29">
        <w:rPr>
          <w:rFonts w:cs="Arial"/>
          <w:i/>
          <w:iCs/>
          <w:color w:val="000000"/>
        </w:rPr>
        <w:t xml:space="preserve"> </w:t>
      </w:r>
      <w:r w:rsidR="007F1A29" w:rsidRPr="007F1A29">
        <w:rPr>
          <w:rFonts w:cs="Arial"/>
          <w:i/>
          <w:iCs/>
          <w:color w:val="000000"/>
        </w:rPr>
        <w:t>Deutschland maßgeblich.</w:t>
      </w:r>
      <w:r w:rsidR="007F1A29" w:rsidRPr="005A0A3A">
        <w:rPr>
          <w:rFonts w:cs="Arial"/>
        </w:rPr>
        <w:br/>
      </w:r>
      <w:r w:rsidR="005A0A3A">
        <w:rPr>
          <w:rFonts w:cs="Arial"/>
          <w:color w:val="000000"/>
        </w:rPr>
        <w:br/>
      </w:r>
      <w:r w:rsidR="007F1A29" w:rsidRPr="005A0A3A">
        <w:rPr>
          <w:rFonts w:ascii="Arial" w:hAnsi="Arial" w:cs="Arial"/>
          <w:color w:val="000000"/>
        </w:rPr>
        <w:t xml:space="preserve">Durch den Geltungsbereich wird ca. eine Fläche von 38 ha. in Anspruch genommen. </w:t>
      </w:r>
      <w:r w:rsidR="007F1A29" w:rsidRPr="005A0A3A">
        <w:rPr>
          <w:rFonts w:ascii="Arial" w:hAnsi="Arial" w:cs="Arial"/>
          <w:color w:val="000000"/>
        </w:rPr>
        <w:br/>
        <w:t>Mit Ausweisung als Fläche für Logistik ist ein Versiegelungsgrad von maximal 90 % geplant. Es wird mit einer Neuversiegelung von ca. 23,6 ha gerechnet.</w:t>
      </w:r>
      <w:r w:rsidR="007F1A29" w:rsidRPr="005A0A3A">
        <w:rPr>
          <w:rFonts w:ascii="Arial" w:hAnsi="Arial" w:cs="Arial"/>
          <w:color w:val="000000"/>
        </w:rPr>
        <w:br/>
      </w:r>
      <w:r w:rsidRPr="005A0A3A">
        <w:rPr>
          <w:rFonts w:cs="Arial"/>
          <w:color w:val="000000"/>
        </w:rPr>
        <w:br/>
      </w:r>
      <w:r w:rsidRPr="005A0A3A">
        <w:rPr>
          <w:rFonts w:ascii="Arial" w:hAnsi="Arial" w:cs="Arial"/>
        </w:rPr>
        <w:t xml:space="preserve">Die </w:t>
      </w:r>
      <w:r w:rsidRPr="00476029">
        <w:rPr>
          <w:rFonts w:ascii="Arial" w:hAnsi="Arial" w:cs="Arial"/>
          <w:b/>
          <w:bCs/>
        </w:rPr>
        <w:t>Festlegung</w:t>
      </w:r>
      <w:r w:rsidRPr="005A0A3A">
        <w:rPr>
          <w:rFonts w:ascii="Arial" w:hAnsi="Arial" w:cs="Arial"/>
        </w:rPr>
        <w:t xml:space="preserve"> von 30ha/Tag </w:t>
      </w:r>
      <w:r w:rsidRPr="00476029">
        <w:rPr>
          <w:rFonts w:ascii="Arial" w:hAnsi="Arial" w:cs="Arial"/>
          <w:b/>
          <w:bCs/>
        </w:rPr>
        <w:t>bedeutet</w:t>
      </w:r>
      <w:r w:rsidRPr="005A0A3A">
        <w:rPr>
          <w:rFonts w:ascii="Arial" w:hAnsi="Arial" w:cs="Arial"/>
        </w:rPr>
        <w:t xml:space="preserve"> für den </w:t>
      </w:r>
      <w:r w:rsidRPr="00476029">
        <w:rPr>
          <w:rFonts w:ascii="Arial" w:hAnsi="Arial" w:cs="Arial"/>
          <w:b/>
          <w:bCs/>
        </w:rPr>
        <w:t>Markt Rohr</w:t>
      </w:r>
      <w:r w:rsidRPr="005A0A3A">
        <w:rPr>
          <w:rFonts w:ascii="Arial" w:hAnsi="Arial" w:cs="Arial"/>
        </w:rPr>
        <w:t xml:space="preserve"> bezogen auf die Einwohner einen Flächenverbrauch von </w:t>
      </w:r>
      <w:r w:rsidRPr="00476029">
        <w:rPr>
          <w:rFonts w:ascii="Arial" w:hAnsi="Arial" w:cs="Arial"/>
          <w:b/>
          <w:bCs/>
        </w:rPr>
        <w:t>0,47ha/Jahr</w:t>
      </w:r>
      <w:r w:rsidRPr="005A0A3A">
        <w:rPr>
          <w:rFonts w:ascii="Arial" w:hAnsi="Arial" w:cs="Arial"/>
        </w:rPr>
        <w:t xml:space="preserve">. Bei Realisierung des Logistikparks wird das </w:t>
      </w:r>
      <w:r w:rsidRPr="00476029">
        <w:rPr>
          <w:rFonts w:ascii="Arial" w:hAnsi="Arial" w:cs="Arial"/>
          <w:b/>
          <w:bCs/>
        </w:rPr>
        <w:t>Kontingent</w:t>
      </w:r>
      <w:r w:rsidRPr="005A0A3A">
        <w:rPr>
          <w:rFonts w:ascii="Arial" w:hAnsi="Arial" w:cs="Arial"/>
        </w:rPr>
        <w:t xml:space="preserve"> für die nächsten </w:t>
      </w:r>
      <w:r w:rsidRPr="00476029">
        <w:rPr>
          <w:rFonts w:ascii="Arial" w:hAnsi="Arial" w:cs="Arial"/>
          <w:b/>
          <w:bCs/>
        </w:rPr>
        <w:t>80 Jahre</w:t>
      </w:r>
      <w:r w:rsidRPr="005A0A3A">
        <w:rPr>
          <w:rFonts w:ascii="Arial" w:hAnsi="Arial" w:cs="Arial"/>
        </w:rPr>
        <w:t xml:space="preserve"> „verbraucht“. </w:t>
      </w:r>
      <w:r w:rsidR="007F1A29" w:rsidRPr="005A0A3A">
        <w:rPr>
          <w:rFonts w:ascii="Arial" w:hAnsi="Arial" w:cs="Arial"/>
        </w:rPr>
        <w:br/>
      </w:r>
      <w:r w:rsidRPr="005A0A3A">
        <w:rPr>
          <w:rFonts w:ascii="Arial" w:hAnsi="Arial" w:cs="Arial"/>
        </w:rPr>
        <w:t>Dies bedeutet, dass der Markt Rohr und seine eingemeindeten Ortsteile in den nächsten 80 Jahren kein Bauland, kein Gewerbegebiet, keine Infrastrukturmaßnahmen wie Kindergärten, Schulen, Pflegeheime…bauen darf.</w:t>
      </w:r>
      <w:r w:rsidRPr="005A0A3A">
        <w:rPr>
          <w:rFonts w:ascii="Arial" w:hAnsi="Arial" w:cs="Arial"/>
        </w:rPr>
        <w:br/>
      </w:r>
      <w:r w:rsidRPr="005A0A3A">
        <w:rPr>
          <w:rFonts w:ascii="Arial" w:hAnsi="Arial" w:cs="Arial"/>
        </w:rPr>
        <w:br/>
        <w:t xml:space="preserve">Der Logistikpark </w:t>
      </w:r>
      <w:r w:rsidRPr="00476029">
        <w:rPr>
          <w:rFonts w:ascii="Arial" w:hAnsi="Arial" w:cs="Arial"/>
          <w:b/>
          <w:bCs/>
        </w:rPr>
        <w:t>widerspricht</w:t>
      </w:r>
      <w:r w:rsidRPr="005A0A3A">
        <w:rPr>
          <w:rFonts w:ascii="Arial" w:hAnsi="Arial" w:cs="Arial"/>
        </w:rPr>
        <w:t xml:space="preserve"> klar der </w:t>
      </w:r>
      <w:r w:rsidRPr="00476029">
        <w:rPr>
          <w:rFonts w:ascii="Arial" w:hAnsi="Arial" w:cs="Arial"/>
          <w:b/>
          <w:bCs/>
        </w:rPr>
        <w:t>Forderung</w:t>
      </w:r>
      <w:r w:rsidRPr="005A0A3A">
        <w:rPr>
          <w:rFonts w:ascii="Arial" w:hAnsi="Arial" w:cs="Arial"/>
        </w:rPr>
        <w:t xml:space="preserve"> der </w:t>
      </w:r>
      <w:r w:rsidRPr="00476029">
        <w:rPr>
          <w:rFonts w:ascii="Arial" w:hAnsi="Arial" w:cs="Arial"/>
          <w:b/>
          <w:bCs/>
        </w:rPr>
        <w:t>Bundesregierung</w:t>
      </w:r>
      <w:r w:rsidRPr="005A0A3A">
        <w:rPr>
          <w:rFonts w:ascii="Arial" w:hAnsi="Arial" w:cs="Arial"/>
        </w:rPr>
        <w:t xml:space="preserve"> zur </w:t>
      </w:r>
      <w:r w:rsidRPr="00476029">
        <w:rPr>
          <w:rFonts w:ascii="Arial" w:hAnsi="Arial" w:cs="Arial"/>
          <w:b/>
          <w:bCs/>
        </w:rPr>
        <w:t>Nachhaltigkeitsstrategie</w:t>
      </w:r>
      <w:r w:rsidR="00D16E55" w:rsidRPr="005A0A3A">
        <w:rPr>
          <w:rFonts w:ascii="Arial" w:hAnsi="Arial" w:cs="Arial"/>
        </w:rPr>
        <w:t>,</w:t>
      </w:r>
      <w:r w:rsidRPr="005A0A3A">
        <w:rPr>
          <w:rFonts w:ascii="Arial" w:hAnsi="Arial" w:cs="Arial"/>
        </w:rPr>
        <w:t xml:space="preserve"> der </w:t>
      </w:r>
      <w:r w:rsidRPr="0022332A">
        <w:rPr>
          <w:rFonts w:ascii="Arial" w:hAnsi="Arial" w:cs="Arial"/>
          <w:b/>
          <w:bCs/>
        </w:rPr>
        <w:t>BMU 2020</w:t>
      </w:r>
      <w:r w:rsidR="00D16E55" w:rsidRPr="005A0A3A">
        <w:rPr>
          <w:rFonts w:ascii="Arial" w:hAnsi="Arial" w:cs="Arial"/>
        </w:rPr>
        <w:t xml:space="preserve"> und </w:t>
      </w:r>
      <w:r w:rsidR="00D16E55" w:rsidRPr="00476029">
        <w:rPr>
          <w:rFonts w:ascii="Arial" w:hAnsi="Arial" w:cs="Arial"/>
          <w:b/>
          <w:bCs/>
        </w:rPr>
        <w:t>dem Grundsatz (3.1(G)) des LEP</w:t>
      </w:r>
      <w:r w:rsidR="007F1A29" w:rsidRPr="005A0A3A">
        <w:rPr>
          <w:rFonts w:ascii="Arial" w:hAnsi="Arial" w:cs="Arial"/>
        </w:rPr>
        <w:br/>
      </w:r>
    </w:p>
    <w:p w:rsidR="007F1A29" w:rsidRPr="00476029" w:rsidRDefault="007F1A29" w:rsidP="007F1A29">
      <w:pPr>
        <w:pStyle w:val="Listenabsatz"/>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sidRPr="005A0A3A">
        <w:rPr>
          <w:rFonts w:ascii="Arial" w:hAnsi="Arial" w:cs="Arial"/>
          <w:color w:val="000000"/>
        </w:rPr>
        <w:t xml:space="preserve">Die </w:t>
      </w:r>
      <w:r w:rsidRPr="00476029">
        <w:rPr>
          <w:rFonts w:ascii="Arial" w:hAnsi="Arial" w:cs="Arial"/>
          <w:b/>
          <w:bCs/>
          <w:color w:val="000000"/>
        </w:rPr>
        <w:t>Ansiedlung</w:t>
      </w:r>
      <w:r w:rsidRPr="005A0A3A">
        <w:rPr>
          <w:rFonts w:ascii="Arial" w:hAnsi="Arial" w:cs="Arial"/>
          <w:color w:val="000000"/>
        </w:rPr>
        <w:t xml:space="preserve"> des Logistikparks ist </w:t>
      </w:r>
      <w:r w:rsidRPr="00476029">
        <w:rPr>
          <w:rFonts w:ascii="Arial" w:hAnsi="Arial" w:cs="Arial"/>
          <w:b/>
          <w:bCs/>
          <w:color w:val="000000"/>
        </w:rPr>
        <w:t>nicht energiesparend</w:t>
      </w:r>
      <w:r w:rsidR="00D16E55" w:rsidRPr="005A0A3A">
        <w:rPr>
          <w:rFonts w:ascii="Arial" w:hAnsi="Arial" w:cs="Arial"/>
          <w:color w:val="000000"/>
        </w:rPr>
        <w:t xml:space="preserve"> und </w:t>
      </w:r>
      <w:r w:rsidR="00D16E55" w:rsidRPr="00476029">
        <w:rPr>
          <w:rFonts w:ascii="Arial" w:hAnsi="Arial" w:cs="Arial"/>
          <w:b/>
          <w:bCs/>
          <w:color w:val="000000"/>
        </w:rPr>
        <w:t>widerspricht</w:t>
      </w:r>
      <w:r w:rsidR="00D16E55" w:rsidRPr="005A0A3A">
        <w:rPr>
          <w:rFonts w:ascii="Arial" w:hAnsi="Arial" w:cs="Arial"/>
          <w:color w:val="000000"/>
        </w:rPr>
        <w:t xml:space="preserve"> den </w:t>
      </w:r>
      <w:r w:rsidR="00D16E55" w:rsidRPr="00476029">
        <w:rPr>
          <w:rFonts w:ascii="Arial" w:hAnsi="Arial" w:cs="Arial"/>
          <w:b/>
          <w:bCs/>
          <w:color w:val="000000"/>
        </w:rPr>
        <w:t>Klimazielen der Bundesregierung zur Energiewende und dem Grundsatz (3.1(G))</w:t>
      </w:r>
    </w:p>
    <w:p w:rsidR="00476029" w:rsidRDefault="00D16E55" w:rsidP="004760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Arial"/>
        </w:rPr>
      </w:pPr>
      <w:r>
        <w:rPr>
          <w:rFonts w:cs="Arial"/>
        </w:rPr>
        <w:t>Die Gesamtversorgungsleistung von 9000kW entspricht einem Jahresverbrauch von ca. 79Mio kWh/a.</w:t>
      </w:r>
      <w:r>
        <w:rPr>
          <w:rFonts w:cs="Arial"/>
        </w:rPr>
        <w:br/>
        <w:t xml:space="preserve">Im Vergleich dazu können mit dieser Gesamtversorgungsleistung ca. 26000 Einfamilienhaushalte mit 4 Personen versorgt werden oder umgerechnet 83% der </w:t>
      </w:r>
      <w:r>
        <w:rPr>
          <w:rFonts w:cs="Arial"/>
        </w:rPr>
        <w:lastRenderedPageBreak/>
        <w:t xml:space="preserve">Haushalte im Landkreis Kelheim. </w:t>
      </w:r>
      <w:r>
        <w:rPr>
          <w:rFonts w:cs="Arial"/>
        </w:rPr>
        <w:br/>
        <w:t>Durch solche Bauvorhaben werden die Energieerzeuger gezwungen, die Netzentgelte für die gesamte Bevölkerung zu erhöhen</w:t>
      </w:r>
      <w:r w:rsidR="0022332A">
        <w:rPr>
          <w:rFonts w:cs="Arial"/>
        </w:rPr>
        <w:t>,</w:t>
      </w:r>
      <w:r>
        <w:rPr>
          <w:rFonts w:cs="Arial"/>
        </w:rPr>
        <w:t xml:space="preserve"> um die extremen Investitionen tätigen zu können.</w:t>
      </w:r>
    </w:p>
    <w:p w:rsidR="005A0A3A" w:rsidRPr="005A0A3A" w:rsidRDefault="00D16E55" w:rsidP="004760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Arial"/>
        </w:rPr>
        <w:sectPr w:rsidR="005A0A3A" w:rsidRPr="005A0A3A" w:rsidSect="00E63C19">
          <w:pgSz w:w="11906" w:h="16838" w:code="9"/>
          <w:pgMar w:top="1418" w:right="1418" w:bottom="1701" w:left="1418" w:header="851" w:footer="340" w:gutter="0"/>
          <w:paperSrc w:first="3" w:other="3"/>
          <w:cols w:space="720"/>
          <w:titlePg/>
        </w:sectPr>
      </w:pPr>
      <w:r>
        <w:rPr>
          <w:rFonts w:cs="Arial"/>
        </w:rPr>
        <w:t xml:space="preserve">Die Konsequenz ist, dass alle Bürger durch die Erhöhung der Netzentgelte das Vorhaben in </w:t>
      </w:r>
      <w:proofErr w:type="spellStart"/>
      <w:r>
        <w:rPr>
          <w:rFonts w:cs="Arial"/>
        </w:rPr>
        <w:t>Stocka</w:t>
      </w:r>
      <w:proofErr w:type="spellEnd"/>
      <w:r>
        <w:rPr>
          <w:rFonts w:cs="Arial"/>
        </w:rPr>
        <w:t xml:space="preserve"> mitfinanzieren müssen!</w:t>
      </w:r>
    </w:p>
    <w:p w:rsidR="00D16E55" w:rsidRDefault="00D16E55" w:rsidP="00D16E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i/>
          <w:iCs/>
          <w:color w:val="000000"/>
          <w:szCs w:val="22"/>
        </w:rPr>
        <w:lastRenderedPageBreak/>
        <w:br/>
        <w:t>Eine Zersiedlung der Landschaft und eine ungegliederte, insbesondere bandartige</w:t>
      </w:r>
    </w:p>
    <w:p w:rsidR="00D16E55" w:rsidRDefault="00D16E55" w:rsidP="00D16E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i/>
          <w:iCs/>
          <w:color w:val="000000"/>
          <w:szCs w:val="22"/>
        </w:rPr>
        <w:t>Siedlungsstruktur sollen vermieden werden (3.3 (G)).</w:t>
      </w:r>
    </w:p>
    <w:p w:rsidR="00D16E55" w:rsidRDefault="00D16E55" w:rsidP="00D16E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i/>
          <w:iCs/>
          <w:color w:val="000000"/>
          <w:szCs w:val="22"/>
        </w:rPr>
        <w:t>Neue Siedlungsflächen sind möglichst in Anbindung an geeignete Siedlungseinheiten</w:t>
      </w:r>
    </w:p>
    <w:p w:rsidR="00D16E55" w:rsidRDefault="00D16E55" w:rsidP="00D16E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i/>
          <w:iCs/>
          <w:color w:val="000000"/>
          <w:szCs w:val="22"/>
        </w:rPr>
        <w:t>auszuweisen. Ausnahmen sind zulässig, wenn</w:t>
      </w:r>
    </w:p>
    <w:p w:rsidR="00D16E55" w:rsidRDefault="00D16E55" w:rsidP="00D16E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color w:val="000000"/>
          <w:szCs w:val="22"/>
        </w:rPr>
        <w:t xml:space="preserve">- </w:t>
      </w:r>
      <w:r>
        <w:rPr>
          <w:rFonts w:cs="Arial"/>
          <w:i/>
          <w:iCs/>
          <w:color w:val="000000"/>
          <w:szCs w:val="22"/>
        </w:rPr>
        <w:t xml:space="preserve">ein </w:t>
      </w:r>
      <w:r w:rsidRPr="00476029">
        <w:rPr>
          <w:rFonts w:cs="Arial"/>
          <w:b/>
          <w:bCs/>
          <w:i/>
          <w:iCs/>
          <w:color w:val="000000"/>
          <w:szCs w:val="22"/>
        </w:rPr>
        <w:t>Logistikunternehmen</w:t>
      </w:r>
      <w:r>
        <w:rPr>
          <w:rFonts w:cs="Arial"/>
          <w:i/>
          <w:iCs/>
          <w:color w:val="000000"/>
          <w:szCs w:val="22"/>
        </w:rPr>
        <w:t xml:space="preserve"> oder ein Verteilzentrum eines Unternehmens auf einen</w:t>
      </w:r>
    </w:p>
    <w:p w:rsidR="00D16E55" w:rsidRDefault="00D16E55" w:rsidP="00D16E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476029">
        <w:rPr>
          <w:rFonts w:cs="Arial"/>
          <w:b/>
          <w:bCs/>
          <w:i/>
          <w:iCs/>
          <w:color w:val="000000"/>
          <w:szCs w:val="22"/>
        </w:rPr>
        <w:t>unmittelbaren</w:t>
      </w:r>
      <w:r>
        <w:rPr>
          <w:rFonts w:cs="Arial"/>
          <w:i/>
          <w:iCs/>
          <w:color w:val="000000"/>
          <w:szCs w:val="22"/>
        </w:rPr>
        <w:t xml:space="preserve"> Anschluss an eine </w:t>
      </w:r>
      <w:r w:rsidRPr="00476029">
        <w:rPr>
          <w:rFonts w:cs="Arial"/>
          <w:b/>
          <w:bCs/>
          <w:i/>
          <w:iCs/>
          <w:color w:val="000000"/>
          <w:szCs w:val="22"/>
        </w:rPr>
        <w:t>Autobahnanschlussstelle</w:t>
      </w:r>
      <w:r>
        <w:rPr>
          <w:rFonts w:cs="Arial"/>
          <w:i/>
          <w:iCs/>
          <w:color w:val="000000"/>
          <w:szCs w:val="22"/>
        </w:rPr>
        <w:t xml:space="preserve"> oder deren Zubringer oder an</w:t>
      </w:r>
    </w:p>
    <w:p w:rsidR="00D16E55" w:rsidRDefault="00D16E55" w:rsidP="00D16E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i/>
          <w:iCs/>
          <w:color w:val="000000"/>
          <w:szCs w:val="22"/>
        </w:rPr>
        <w:t xml:space="preserve">eine </w:t>
      </w:r>
      <w:r w:rsidRPr="00476029">
        <w:rPr>
          <w:rFonts w:cs="Arial"/>
          <w:b/>
          <w:bCs/>
          <w:i/>
          <w:iCs/>
          <w:color w:val="000000"/>
          <w:szCs w:val="22"/>
        </w:rPr>
        <w:t>vierstreifig autobahnähnlich</w:t>
      </w:r>
      <w:r>
        <w:rPr>
          <w:rFonts w:cs="Arial"/>
          <w:i/>
          <w:iCs/>
          <w:color w:val="000000"/>
          <w:szCs w:val="22"/>
        </w:rPr>
        <w:t xml:space="preserve"> ausgebaute Straße oder auf einen </w:t>
      </w:r>
      <w:r w:rsidRPr="00476029">
        <w:rPr>
          <w:rFonts w:cs="Arial"/>
          <w:b/>
          <w:bCs/>
          <w:i/>
          <w:iCs/>
          <w:color w:val="000000"/>
          <w:szCs w:val="22"/>
        </w:rPr>
        <w:t>Gleisanschluss</w:t>
      </w:r>
    </w:p>
    <w:p w:rsidR="00D16E55" w:rsidRDefault="00D16E55" w:rsidP="00D16E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i/>
          <w:iCs/>
          <w:color w:val="000000"/>
          <w:szCs w:val="22"/>
        </w:rPr>
        <w:t>angewiesen ist und ohne wesentliche Beeinträchtigung des Orts- und Landschaftsbilds</w:t>
      </w:r>
    </w:p>
    <w:p w:rsidR="00D16E55" w:rsidRDefault="00D16E55" w:rsidP="00D16E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i/>
          <w:iCs/>
          <w:color w:val="000000"/>
          <w:szCs w:val="22"/>
        </w:rPr>
        <w:t>geplant ist, (3.3 (Z))</w:t>
      </w:r>
      <w:r>
        <w:rPr>
          <w:rFonts w:cs="Arial"/>
          <w:i/>
          <w:iCs/>
          <w:color w:val="000000"/>
          <w:szCs w:val="22"/>
        </w:rPr>
        <w:br/>
      </w:r>
    </w:p>
    <w:p w:rsidR="00D60BFE" w:rsidRDefault="00D16E55" w:rsidP="00DC48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2"/>
        </w:rPr>
      </w:pPr>
      <w:r w:rsidRPr="00540478">
        <w:rPr>
          <w:rFonts w:cs="Arial"/>
          <w:i/>
          <w:iCs/>
          <w:color w:val="000000"/>
          <w:szCs w:val="22"/>
        </w:rPr>
        <w:t>Im Rahmen des derzeitig gültigen LEPs wird für Logistikunternehmen oder Verteilzentren eines Unternehmens die Ausnahme gegeben, ohne direkte Anbindung an bereits bestehende Siedlungsstrukturen zu bauen, sofern sie in direktem Anschluss an eine Autobahnanschlussstelle</w:t>
      </w:r>
      <w:r w:rsidR="00DC4883" w:rsidRPr="00540478">
        <w:rPr>
          <w:rFonts w:cs="Arial"/>
          <w:i/>
          <w:iCs/>
          <w:color w:val="000000"/>
          <w:szCs w:val="22"/>
        </w:rPr>
        <w:t xml:space="preserve"> </w:t>
      </w:r>
      <w:r w:rsidRPr="00540478">
        <w:rPr>
          <w:rFonts w:cs="Arial"/>
          <w:i/>
          <w:iCs/>
          <w:color w:val="000000"/>
          <w:szCs w:val="22"/>
        </w:rPr>
        <w:t>deren Zubringer oder an einer vierstreifig, autobahnähnlich ausgebaute Straße oder auf einen</w:t>
      </w:r>
      <w:r w:rsidR="00DC4883" w:rsidRPr="00540478">
        <w:rPr>
          <w:rFonts w:cs="Arial"/>
          <w:i/>
          <w:iCs/>
          <w:color w:val="000000"/>
          <w:szCs w:val="22"/>
        </w:rPr>
        <w:t xml:space="preserve"> </w:t>
      </w:r>
      <w:r w:rsidRPr="00540478">
        <w:rPr>
          <w:rFonts w:cs="Arial"/>
          <w:i/>
          <w:iCs/>
          <w:color w:val="000000"/>
          <w:szCs w:val="22"/>
        </w:rPr>
        <w:t>Gleisanschluss entwickelt werden. In diesem Fall befindet man sich in direktem Anschluss an die</w:t>
      </w:r>
      <w:r w:rsidR="00DC4883" w:rsidRPr="00540478">
        <w:rPr>
          <w:rFonts w:cs="Arial"/>
          <w:i/>
          <w:iCs/>
          <w:color w:val="000000"/>
          <w:szCs w:val="22"/>
        </w:rPr>
        <w:t xml:space="preserve"> </w:t>
      </w:r>
      <w:r w:rsidRPr="00540478">
        <w:rPr>
          <w:rFonts w:cs="Arial"/>
          <w:i/>
          <w:iCs/>
          <w:color w:val="000000"/>
          <w:szCs w:val="22"/>
        </w:rPr>
        <w:t xml:space="preserve">BAB 93, somit sind die Kriterien für eine Ausnahme vom </w:t>
      </w:r>
      <w:proofErr w:type="spellStart"/>
      <w:r w:rsidRPr="00540478">
        <w:rPr>
          <w:rFonts w:cs="Arial"/>
          <w:i/>
          <w:iCs/>
          <w:color w:val="000000"/>
          <w:szCs w:val="22"/>
        </w:rPr>
        <w:t>Anbindegebot</w:t>
      </w:r>
      <w:proofErr w:type="spellEnd"/>
      <w:r w:rsidRPr="00540478">
        <w:rPr>
          <w:rFonts w:cs="Arial"/>
          <w:i/>
          <w:iCs/>
          <w:color w:val="000000"/>
          <w:szCs w:val="22"/>
        </w:rPr>
        <w:t xml:space="preserve"> gegeben</w:t>
      </w:r>
      <w:r>
        <w:rPr>
          <w:rFonts w:cs="Arial"/>
          <w:color w:val="000000"/>
          <w:szCs w:val="22"/>
        </w:rPr>
        <w:t>.</w:t>
      </w:r>
      <w:r w:rsidR="007F1A29">
        <w:rPr>
          <w:rFonts w:cs="Arial"/>
          <w:color w:val="000000"/>
          <w:szCs w:val="22"/>
        </w:rPr>
        <w:br/>
      </w:r>
      <w:r w:rsidR="007F1A29">
        <w:rPr>
          <w:rFonts w:cs="Arial"/>
          <w:color w:val="000000"/>
          <w:szCs w:val="22"/>
        </w:rPr>
        <w:br/>
      </w:r>
      <w:r w:rsidR="00DC4883" w:rsidRPr="00DE3926">
        <w:rPr>
          <w:rFonts w:cs="Arial"/>
          <w:color w:val="000000"/>
          <w:szCs w:val="22"/>
          <w:u w:val="single"/>
        </w:rPr>
        <w:t>Einwand:</w:t>
      </w:r>
    </w:p>
    <w:p w:rsidR="001F24EC" w:rsidRPr="00E632CF" w:rsidRDefault="001F24EC" w:rsidP="00E632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853E96">
        <w:rPr>
          <w:rFonts w:cs="Arial"/>
          <w:color w:val="000000"/>
          <w:szCs w:val="22"/>
        </w:rPr>
        <w:t xml:space="preserve">Die </w:t>
      </w:r>
      <w:r w:rsidRPr="007E0998">
        <w:rPr>
          <w:rFonts w:cs="Arial"/>
          <w:b/>
          <w:bCs/>
          <w:color w:val="000000"/>
          <w:szCs w:val="22"/>
        </w:rPr>
        <w:t>Grundvoraussetzungen</w:t>
      </w:r>
      <w:r w:rsidRPr="00853E96">
        <w:rPr>
          <w:rFonts w:cs="Arial"/>
          <w:color w:val="000000"/>
          <w:szCs w:val="22"/>
        </w:rPr>
        <w:t xml:space="preserve"> für die Ansiedlung eines Logistikunternehmens sind </w:t>
      </w:r>
      <w:r w:rsidRPr="007E0998">
        <w:rPr>
          <w:rFonts w:cs="Arial"/>
          <w:b/>
          <w:bCs/>
          <w:color w:val="000000"/>
          <w:szCs w:val="22"/>
        </w:rPr>
        <w:t>nicht</w:t>
      </w:r>
      <w:r w:rsidRPr="00853E96">
        <w:rPr>
          <w:rFonts w:cs="Arial"/>
          <w:color w:val="000000"/>
          <w:szCs w:val="22"/>
        </w:rPr>
        <w:t xml:space="preserve"> </w:t>
      </w:r>
      <w:r w:rsidRPr="007E0998">
        <w:rPr>
          <w:rFonts w:cs="Arial"/>
          <w:b/>
          <w:bCs/>
          <w:color w:val="000000"/>
          <w:szCs w:val="22"/>
        </w:rPr>
        <w:t>erfüllt</w:t>
      </w:r>
      <w:r w:rsidR="007E0998">
        <w:rPr>
          <w:rFonts w:cs="Arial"/>
          <w:color w:val="000000"/>
          <w:szCs w:val="22"/>
        </w:rPr>
        <w:t>.</w:t>
      </w:r>
    </w:p>
    <w:p w:rsidR="005A0A3A" w:rsidRDefault="001F24EC" w:rsidP="00DE7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sectPr w:rsidR="005A0A3A" w:rsidSect="00E63C19">
          <w:pgSz w:w="11906" w:h="16838" w:code="9"/>
          <w:pgMar w:top="1418" w:right="1418" w:bottom="1701" w:left="1418" w:header="851" w:footer="340" w:gutter="0"/>
          <w:paperSrc w:first="3" w:other="3"/>
          <w:cols w:space="720"/>
          <w:titlePg/>
        </w:sectPr>
      </w:pPr>
      <w:r w:rsidRPr="00853E96">
        <w:rPr>
          <w:rFonts w:cs="Arial"/>
        </w:rPr>
        <w:br/>
        <w:t xml:space="preserve">Die Zufahrt zum Logistikpark </w:t>
      </w:r>
      <w:r w:rsidR="00402A45" w:rsidRPr="00853E96">
        <w:rPr>
          <w:rFonts w:cs="Arial"/>
        </w:rPr>
        <w:t>erfüllt die Anforderungen nicht.</w:t>
      </w:r>
      <w:r w:rsidR="00402A45" w:rsidRPr="00853E96">
        <w:rPr>
          <w:rFonts w:cs="Arial"/>
        </w:rPr>
        <w:br/>
      </w:r>
      <w:r w:rsidRPr="00853E96">
        <w:rPr>
          <w:rFonts w:cs="Arial"/>
        </w:rPr>
        <w:t>Die Entfernung vom Autobahnanschluss bis zur Werkseinfahrt beträgt ca. 1km.</w:t>
      </w:r>
      <w:r w:rsidRPr="00853E96">
        <w:rPr>
          <w:rFonts w:cs="Arial"/>
        </w:rPr>
        <w:br/>
        <w:t xml:space="preserve">Die Zufahrt erfolgt über die ST22144 und weiter auf der ST2230. </w:t>
      </w:r>
      <w:r w:rsidR="00402A45" w:rsidRPr="00853E96">
        <w:rPr>
          <w:rFonts w:cs="Arial"/>
        </w:rPr>
        <w:t>Die Verkehrsführung über die beiden Staatsstra</w:t>
      </w:r>
      <w:r w:rsidR="00710D65" w:rsidRPr="00853E96">
        <w:rPr>
          <w:rFonts w:cs="Arial"/>
        </w:rPr>
        <w:t>ß</w:t>
      </w:r>
      <w:r w:rsidR="00402A45" w:rsidRPr="00853E96">
        <w:rPr>
          <w:rFonts w:cs="Arial"/>
        </w:rPr>
        <w:t xml:space="preserve">en kann nicht als „Autobahnzubringer“ gewertet werden, da sie die Verbindungsstrasse zwischen den Gemeinden Langquaid und </w:t>
      </w:r>
      <w:proofErr w:type="spellStart"/>
      <w:r w:rsidR="00402A45" w:rsidRPr="00853E96">
        <w:rPr>
          <w:rFonts w:cs="Arial"/>
        </w:rPr>
        <w:t>Offenstetten</w:t>
      </w:r>
      <w:proofErr w:type="spellEnd"/>
      <w:r w:rsidR="00402A45" w:rsidRPr="00853E96">
        <w:rPr>
          <w:rFonts w:cs="Arial"/>
        </w:rPr>
        <w:t xml:space="preserve"> ( ST2144) bzw. Kreuzung St2144 mit ST2230 in Richtung Schambach und weiter zur B16.</w:t>
      </w:r>
      <w:r w:rsidR="00402A45" w:rsidRPr="00853E96">
        <w:rPr>
          <w:rFonts w:cs="Arial"/>
        </w:rPr>
        <w:br/>
        <w:t>Zudem sind b</w:t>
      </w:r>
      <w:r w:rsidRPr="00853E96">
        <w:rPr>
          <w:rFonts w:cs="Arial"/>
        </w:rPr>
        <w:t>eide Staatsstra</w:t>
      </w:r>
      <w:r w:rsidR="00710D65" w:rsidRPr="00853E96">
        <w:rPr>
          <w:rFonts w:cs="Arial"/>
        </w:rPr>
        <w:t>ß</w:t>
      </w:r>
      <w:r w:rsidRPr="00853E96">
        <w:rPr>
          <w:rFonts w:cs="Arial"/>
        </w:rPr>
        <w:t>en nicht autobahnähnlich vierstreifig ausgebaut.</w:t>
      </w:r>
      <w:r w:rsidR="00DC4883">
        <w:rPr>
          <w:rFonts w:cs="Arial"/>
        </w:rPr>
        <w:br/>
      </w:r>
      <w:r w:rsidR="00DC4883">
        <w:rPr>
          <w:rFonts w:cs="Arial"/>
        </w:rPr>
        <w:br/>
        <w:t xml:space="preserve">Im Grundsatz (3.3 (Z)) steht klar und deutlich: </w:t>
      </w:r>
      <w:r w:rsidR="00DC4883">
        <w:rPr>
          <w:rFonts w:cs="Arial"/>
          <w:i/>
          <w:iCs/>
          <w:color w:val="000000"/>
          <w:szCs w:val="22"/>
        </w:rPr>
        <w:t xml:space="preserve">ein Logistikunternehmen oder ein Verteilzentrum eines Unternehmens auf einen </w:t>
      </w:r>
      <w:r w:rsidR="00DC4883" w:rsidRPr="00DC4883">
        <w:rPr>
          <w:rFonts w:cs="Arial"/>
          <w:b/>
          <w:bCs/>
          <w:i/>
          <w:iCs/>
          <w:color w:val="000000"/>
          <w:szCs w:val="22"/>
        </w:rPr>
        <w:t>unmittelbaren</w:t>
      </w:r>
      <w:r w:rsidR="00DC4883">
        <w:rPr>
          <w:rFonts w:cs="Arial"/>
          <w:i/>
          <w:iCs/>
          <w:color w:val="000000"/>
          <w:szCs w:val="22"/>
        </w:rPr>
        <w:t xml:space="preserve"> Anschluss an eine Autobahnanschlussstelle</w:t>
      </w:r>
      <w:r w:rsidR="00DC4883">
        <w:rPr>
          <w:rFonts w:cs="Arial"/>
          <w:i/>
          <w:iCs/>
          <w:color w:val="000000"/>
          <w:szCs w:val="22"/>
        </w:rPr>
        <w:br/>
      </w:r>
      <w:r w:rsidR="00DC4883">
        <w:rPr>
          <w:rFonts w:cs="Arial"/>
          <w:i/>
          <w:iCs/>
          <w:color w:val="000000"/>
          <w:szCs w:val="22"/>
        </w:rPr>
        <w:br/>
      </w:r>
      <w:r w:rsidR="00DC4883">
        <w:rPr>
          <w:rFonts w:cs="Arial"/>
          <w:color w:val="000000"/>
          <w:szCs w:val="22"/>
        </w:rPr>
        <w:t xml:space="preserve">Der </w:t>
      </w:r>
      <w:r w:rsidR="00DC4883" w:rsidRPr="007E0998">
        <w:rPr>
          <w:rFonts w:cs="Arial"/>
          <w:b/>
          <w:bCs/>
          <w:color w:val="000000"/>
          <w:szCs w:val="22"/>
        </w:rPr>
        <w:t>Unterschied</w:t>
      </w:r>
      <w:r w:rsidR="00DC4883">
        <w:rPr>
          <w:rFonts w:cs="Arial"/>
          <w:color w:val="000000"/>
          <w:szCs w:val="22"/>
        </w:rPr>
        <w:t xml:space="preserve"> zwischen </w:t>
      </w:r>
      <w:r w:rsidR="00DC4883" w:rsidRPr="007E0998">
        <w:rPr>
          <w:rFonts w:cs="Arial"/>
          <w:b/>
          <w:bCs/>
          <w:color w:val="000000"/>
          <w:szCs w:val="22"/>
        </w:rPr>
        <w:t>direkt</w:t>
      </w:r>
      <w:r w:rsidR="00DC4883">
        <w:rPr>
          <w:rFonts w:cs="Arial"/>
          <w:color w:val="000000"/>
          <w:szCs w:val="22"/>
        </w:rPr>
        <w:t xml:space="preserve"> und </w:t>
      </w:r>
      <w:r w:rsidR="00DC4883" w:rsidRPr="007E0998">
        <w:rPr>
          <w:rFonts w:cs="Arial"/>
          <w:b/>
          <w:bCs/>
          <w:color w:val="000000"/>
          <w:szCs w:val="22"/>
        </w:rPr>
        <w:t>unmittelbar</w:t>
      </w:r>
      <w:r w:rsidR="00DC4883">
        <w:rPr>
          <w:rFonts w:cs="Arial"/>
          <w:color w:val="000000"/>
          <w:szCs w:val="22"/>
        </w:rPr>
        <w:t xml:space="preserve"> ist laut Wikipedia eindeutig definiert:</w:t>
      </w:r>
      <w:r w:rsidR="00DC4883">
        <w:rPr>
          <w:rFonts w:cs="Arial"/>
          <w:color w:val="000000"/>
          <w:szCs w:val="22"/>
        </w:rPr>
        <w:br/>
      </w:r>
      <w:r w:rsidR="00DC4883" w:rsidRPr="00DC4883">
        <w:rPr>
          <w:rFonts w:cs="Arial"/>
          <w:b/>
          <w:bCs/>
          <w:color w:val="000000"/>
          <w:szCs w:val="22"/>
        </w:rPr>
        <w:t>Direkt</w:t>
      </w:r>
      <w:r w:rsidR="00DC4883">
        <w:rPr>
          <w:rFonts w:cs="Arial"/>
          <w:color w:val="000000"/>
          <w:szCs w:val="22"/>
        </w:rPr>
        <w:t xml:space="preserve"> bedeutet, dass </w:t>
      </w:r>
      <w:r w:rsidR="00DC4883" w:rsidRPr="00DC4883">
        <w:rPr>
          <w:rFonts w:cs="Arial"/>
          <w:b/>
          <w:bCs/>
          <w:color w:val="000000"/>
          <w:szCs w:val="22"/>
        </w:rPr>
        <w:t>ohne Umwege</w:t>
      </w:r>
      <w:r w:rsidR="00DC4883">
        <w:rPr>
          <w:rFonts w:cs="Arial"/>
          <w:color w:val="000000"/>
          <w:szCs w:val="22"/>
        </w:rPr>
        <w:t xml:space="preserve"> von A nach B gefahren werden kann.</w:t>
      </w:r>
      <w:r w:rsidR="00DC4883">
        <w:rPr>
          <w:rFonts w:cs="Arial"/>
          <w:color w:val="000000"/>
          <w:szCs w:val="22"/>
        </w:rPr>
        <w:br/>
      </w:r>
      <w:r w:rsidR="00DC4883" w:rsidRPr="00DC4883">
        <w:rPr>
          <w:rFonts w:cs="Arial"/>
          <w:b/>
          <w:bCs/>
          <w:color w:val="000000"/>
          <w:szCs w:val="22"/>
        </w:rPr>
        <w:t>Unmittelbar</w:t>
      </w:r>
      <w:r w:rsidR="00DC4883">
        <w:rPr>
          <w:rFonts w:cs="Arial"/>
          <w:color w:val="000000"/>
          <w:szCs w:val="22"/>
        </w:rPr>
        <w:t xml:space="preserve"> heißt, dass zwischen A und B keine unterschiedliche </w:t>
      </w:r>
      <w:proofErr w:type="spellStart"/>
      <w:r w:rsidR="00DC4883">
        <w:rPr>
          <w:rFonts w:cs="Arial"/>
          <w:color w:val="000000"/>
          <w:szCs w:val="22"/>
        </w:rPr>
        <w:t>Strassen</w:t>
      </w:r>
      <w:proofErr w:type="spellEnd"/>
      <w:r w:rsidR="00DC4883">
        <w:rPr>
          <w:rFonts w:cs="Arial"/>
          <w:color w:val="000000"/>
          <w:szCs w:val="22"/>
        </w:rPr>
        <w:t xml:space="preserve"> oder </w:t>
      </w:r>
      <w:proofErr w:type="spellStart"/>
      <w:r w:rsidR="00DC4883">
        <w:rPr>
          <w:rFonts w:cs="Arial"/>
          <w:color w:val="000000"/>
          <w:szCs w:val="22"/>
        </w:rPr>
        <w:t>Strassenkreuzungen</w:t>
      </w:r>
      <w:proofErr w:type="spellEnd"/>
      <w:r w:rsidR="00DC4883">
        <w:rPr>
          <w:rFonts w:cs="Arial"/>
          <w:color w:val="000000"/>
          <w:szCs w:val="22"/>
        </w:rPr>
        <w:t xml:space="preserve"> bestehen dürfen.</w:t>
      </w:r>
      <w:r w:rsidR="00DC4883">
        <w:rPr>
          <w:rFonts w:cs="Arial"/>
          <w:color w:val="000000"/>
          <w:szCs w:val="22"/>
        </w:rPr>
        <w:br/>
        <w:t xml:space="preserve">Insofern ist die </w:t>
      </w:r>
      <w:r w:rsidR="00DC4883" w:rsidRPr="007E0998">
        <w:rPr>
          <w:rFonts w:cs="Arial"/>
          <w:b/>
          <w:bCs/>
          <w:color w:val="000000"/>
          <w:szCs w:val="22"/>
        </w:rPr>
        <w:t>Aussage</w:t>
      </w:r>
      <w:r w:rsidR="00DC4883">
        <w:rPr>
          <w:rFonts w:cs="Arial"/>
          <w:color w:val="000000"/>
          <w:szCs w:val="22"/>
        </w:rPr>
        <w:t xml:space="preserve">, dass die Kriterien für eine </w:t>
      </w:r>
      <w:r w:rsidR="00DC4883" w:rsidRPr="007E0998">
        <w:rPr>
          <w:rFonts w:cs="Arial"/>
          <w:b/>
          <w:bCs/>
          <w:color w:val="000000"/>
          <w:szCs w:val="22"/>
        </w:rPr>
        <w:t>Ausnahme</w:t>
      </w:r>
      <w:r w:rsidR="00DC4883">
        <w:rPr>
          <w:rFonts w:cs="Arial"/>
          <w:color w:val="000000"/>
          <w:szCs w:val="22"/>
        </w:rPr>
        <w:t xml:space="preserve"> vom </w:t>
      </w:r>
      <w:proofErr w:type="spellStart"/>
      <w:r w:rsidR="00DC4883">
        <w:rPr>
          <w:rFonts w:cs="Arial"/>
          <w:color w:val="000000"/>
          <w:szCs w:val="22"/>
        </w:rPr>
        <w:t>Anbindegebot</w:t>
      </w:r>
      <w:proofErr w:type="spellEnd"/>
      <w:r w:rsidR="00810A6F">
        <w:rPr>
          <w:rFonts w:cs="Arial"/>
          <w:color w:val="000000"/>
          <w:szCs w:val="22"/>
        </w:rPr>
        <w:t xml:space="preserve"> gegeben sind, </w:t>
      </w:r>
      <w:r w:rsidR="00810A6F" w:rsidRPr="007E0998">
        <w:rPr>
          <w:rFonts w:cs="Arial"/>
          <w:b/>
          <w:bCs/>
          <w:color w:val="000000"/>
          <w:szCs w:val="22"/>
        </w:rPr>
        <w:t>falsch</w:t>
      </w:r>
      <w:r w:rsidR="00810A6F">
        <w:rPr>
          <w:rFonts w:cs="Arial"/>
          <w:color w:val="000000"/>
          <w:szCs w:val="22"/>
        </w:rPr>
        <w:t>.</w:t>
      </w:r>
      <w:r w:rsidR="00810A6F">
        <w:rPr>
          <w:rFonts w:cs="Arial"/>
          <w:color w:val="000000"/>
          <w:szCs w:val="22"/>
        </w:rPr>
        <w:br/>
      </w:r>
      <w:r w:rsidR="00810A6F">
        <w:rPr>
          <w:rFonts w:cs="Arial"/>
          <w:color w:val="000000"/>
          <w:szCs w:val="22"/>
        </w:rPr>
        <w:br/>
        <w:t>Interessant ist in diesem Zusammenhang, wie durch einen einfachen „Tausch“ eines Wortes der Sachverhalt verändert wird.</w:t>
      </w:r>
      <w:r w:rsidR="00DC4883">
        <w:rPr>
          <w:rFonts w:cs="Arial"/>
        </w:rPr>
        <w:br/>
      </w:r>
    </w:p>
    <w:p w:rsidR="00DE7B54" w:rsidRDefault="00085B78" w:rsidP="00DE7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2"/>
        </w:rPr>
      </w:pPr>
      <w:r w:rsidRPr="00853E96">
        <w:rPr>
          <w:rFonts w:cs="Arial"/>
        </w:rPr>
        <w:lastRenderedPageBreak/>
        <w:br/>
      </w:r>
      <w:r w:rsidR="00DE7B54" w:rsidRPr="00DE7B54">
        <w:rPr>
          <w:rFonts w:cs="Arial"/>
          <w:color w:val="000000"/>
          <w:szCs w:val="22"/>
          <w:u w:val="single"/>
        </w:rPr>
        <w:t>Mobilität und Verkehr</w:t>
      </w:r>
    </w:p>
    <w:p w:rsidR="00DE7B54" w:rsidRDefault="00DE7B54" w:rsidP="00DE7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i/>
          <w:iCs/>
          <w:color w:val="000000"/>
          <w:szCs w:val="22"/>
        </w:rPr>
        <w:t>Die Verkehrsinfrastruktur ist in ihrem Bestand leistungsfähig zu erhalten und durch Aus-, Um- und Neubaumaßnahmen nachhaltig zu ergänzen (4.1.1 (Z))</w:t>
      </w:r>
    </w:p>
    <w:p w:rsidR="00DE7B54" w:rsidRDefault="00DE7B54" w:rsidP="00DE7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i/>
          <w:iCs/>
          <w:color w:val="000000"/>
          <w:szCs w:val="22"/>
        </w:rPr>
        <w:t>Das Netz der Bundesfernstraßen sowie der Staats- und Kommunalstraßen soll leistungsfähig</w:t>
      </w:r>
    </w:p>
    <w:p w:rsidR="00DE7B54" w:rsidRDefault="00DE7B54" w:rsidP="00DE7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i/>
          <w:iCs/>
          <w:color w:val="000000"/>
          <w:szCs w:val="22"/>
        </w:rPr>
        <w:t>erhalten und bedarfsgerecht ergänzt werden.</w:t>
      </w:r>
    </w:p>
    <w:p w:rsidR="00DE7B54" w:rsidRDefault="00DE7B54" w:rsidP="00DE7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i/>
          <w:iCs/>
          <w:color w:val="000000"/>
          <w:szCs w:val="22"/>
        </w:rPr>
        <w:t>Bei der Weiterentwicklung der Straßeninfrastruktur soll der Ausbau des vorhandenen</w:t>
      </w:r>
    </w:p>
    <w:p w:rsidR="00DE7B54" w:rsidRDefault="00DE7B54" w:rsidP="00DE7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i/>
          <w:iCs/>
          <w:color w:val="000000"/>
          <w:szCs w:val="22"/>
        </w:rPr>
        <w:t>Straßennetzes bevorzugt vor dem Neubau erfolgen. (4.2 (G))</w:t>
      </w:r>
    </w:p>
    <w:p w:rsidR="00DE7B54" w:rsidRPr="00897A69" w:rsidRDefault="00DE7B54" w:rsidP="00DE7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color w:val="000000"/>
          <w:szCs w:val="22"/>
        </w:rPr>
        <w:br/>
      </w:r>
      <w:r w:rsidRPr="00897A69">
        <w:rPr>
          <w:rFonts w:cs="Arial"/>
          <w:i/>
          <w:iCs/>
          <w:color w:val="000000"/>
          <w:szCs w:val="22"/>
        </w:rPr>
        <w:t xml:space="preserve">Das Baugebiet soll über die Staatsstraße St 2230 erschlossen werden. Die Anbindung an das übergeordnete Straßennetz ist über diese und deren Einmündung in die Staatstraße St 2144 vorgesehen. Durch Verwirklichung des neu ausgewiesenen Baulandes wird auch Neuverkehr im Hinblick auf LKW- und PKW-Verkehr ausgelöst. Zur Verbesserung der Verkehrsqualität, aber auch mit Berücksichtigung der </w:t>
      </w:r>
      <w:r w:rsidRPr="007E0998">
        <w:rPr>
          <w:rFonts w:cs="Arial"/>
          <w:b/>
          <w:bCs/>
          <w:i/>
          <w:iCs/>
          <w:color w:val="000000"/>
          <w:szCs w:val="22"/>
        </w:rPr>
        <w:t>Verkehrssicherheit</w:t>
      </w:r>
      <w:r w:rsidRPr="00897A69">
        <w:rPr>
          <w:rFonts w:cs="Arial"/>
          <w:i/>
          <w:iCs/>
          <w:color w:val="000000"/>
          <w:szCs w:val="22"/>
        </w:rPr>
        <w:t xml:space="preserve"> ist ein bedarfsgerechter Umbau der Staatsstraßen, der Einmündungssituation sowie der Autobahnzubringer erforderlich. Dies wird im Rahmen von </w:t>
      </w:r>
      <w:r w:rsidRPr="007E0998">
        <w:rPr>
          <w:rFonts w:cs="Arial"/>
          <w:b/>
          <w:bCs/>
          <w:i/>
          <w:iCs/>
          <w:color w:val="000000"/>
          <w:szCs w:val="22"/>
        </w:rPr>
        <w:t>Verkehrsgutachten</w:t>
      </w:r>
      <w:r w:rsidRPr="00897A69">
        <w:rPr>
          <w:rFonts w:cs="Arial"/>
          <w:i/>
          <w:iCs/>
          <w:color w:val="000000"/>
          <w:szCs w:val="22"/>
        </w:rPr>
        <w:t xml:space="preserve"> und entsprechenden Planungen näher betrachtet.</w:t>
      </w:r>
    </w:p>
    <w:p w:rsidR="007E0998" w:rsidRDefault="00DE7B54" w:rsidP="00897A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szCs w:val="22"/>
        </w:rPr>
      </w:pPr>
      <w:r w:rsidRPr="00897A69">
        <w:rPr>
          <w:rFonts w:cs="Arial"/>
          <w:i/>
          <w:iCs/>
          <w:color w:val="000000"/>
          <w:szCs w:val="22"/>
        </w:rPr>
        <w:t>Dies entspricht auch dem o. g. genannten Ziel und der Grundsätze einer leistungsfähigen</w:t>
      </w:r>
      <w:r w:rsidR="00897A69">
        <w:rPr>
          <w:rFonts w:cs="Arial"/>
          <w:i/>
          <w:iCs/>
          <w:color w:val="000000"/>
          <w:szCs w:val="22"/>
        </w:rPr>
        <w:t xml:space="preserve"> </w:t>
      </w:r>
      <w:r w:rsidRPr="00897A69">
        <w:rPr>
          <w:rFonts w:cs="Arial"/>
          <w:i/>
          <w:iCs/>
          <w:color w:val="000000"/>
          <w:szCs w:val="22"/>
        </w:rPr>
        <w:t>Verkehrsinfrastruktur und Verbesserung der Verkehrsverhältnisse /-erschließung.</w:t>
      </w:r>
      <w:r w:rsidR="00DF5E77" w:rsidRPr="00853E96">
        <w:rPr>
          <w:rFonts w:cs="Arial"/>
        </w:rPr>
        <w:br/>
      </w:r>
      <w:r>
        <w:rPr>
          <w:rFonts w:cs="Arial"/>
        </w:rPr>
        <w:br/>
      </w:r>
      <w:r w:rsidRPr="00DE3926">
        <w:rPr>
          <w:rFonts w:cs="Arial"/>
          <w:b/>
          <w:bCs/>
          <w:u w:val="single"/>
        </w:rPr>
        <w:t>Einwand:</w:t>
      </w:r>
      <w:r w:rsidR="00402A45" w:rsidRPr="00853E96">
        <w:rPr>
          <w:rFonts w:cs="Arial"/>
        </w:rPr>
        <w:br/>
      </w:r>
      <w:r w:rsidR="00897A69" w:rsidRPr="00DE3926">
        <w:rPr>
          <w:rFonts w:cs="Arial"/>
          <w:color w:val="000000"/>
          <w:szCs w:val="22"/>
        </w:rPr>
        <w:t xml:space="preserve">Das hier angeführte Dokument ist </w:t>
      </w:r>
      <w:r w:rsidR="00897A69" w:rsidRPr="007E0998">
        <w:rPr>
          <w:rFonts w:cs="Arial"/>
          <w:b/>
          <w:bCs/>
          <w:color w:val="000000"/>
          <w:szCs w:val="22"/>
        </w:rPr>
        <w:t>kein Verkehrsgutachten</w:t>
      </w:r>
      <w:r w:rsidR="00897A69" w:rsidRPr="00DE3926">
        <w:rPr>
          <w:rFonts w:cs="Arial"/>
          <w:color w:val="000000"/>
          <w:szCs w:val="22"/>
        </w:rPr>
        <w:t>!</w:t>
      </w:r>
      <w:r w:rsidR="00897A69">
        <w:rPr>
          <w:rFonts w:cs="Arial"/>
          <w:color w:val="000000"/>
          <w:szCs w:val="22"/>
        </w:rPr>
        <w:t xml:space="preserve"> Es erfüllt die Kriterien eines Gutachtens nicht. </w:t>
      </w:r>
      <w:r w:rsidR="00897A69">
        <w:rPr>
          <w:rFonts w:cs="Arial"/>
          <w:color w:val="000000"/>
          <w:szCs w:val="22"/>
        </w:rPr>
        <w:br/>
        <w:t>Das Dokument trägt den Titel: „</w:t>
      </w:r>
      <w:r w:rsidR="00897A69" w:rsidRPr="007E0998">
        <w:rPr>
          <w:rFonts w:cs="Arial"/>
          <w:b/>
          <w:bCs/>
          <w:color w:val="000000"/>
          <w:szCs w:val="22"/>
        </w:rPr>
        <w:t>Verkehrsuntersuchung</w:t>
      </w:r>
      <w:r w:rsidR="00897A69">
        <w:rPr>
          <w:rFonts w:cs="Arial"/>
          <w:color w:val="000000"/>
          <w:szCs w:val="22"/>
        </w:rPr>
        <w:t xml:space="preserve"> Logistikentwicklung im Raum Rohr i. NB“. Es ist eine „</w:t>
      </w:r>
      <w:r w:rsidR="00897A69" w:rsidRPr="007E0998">
        <w:rPr>
          <w:rFonts w:cs="Arial"/>
          <w:b/>
          <w:bCs/>
          <w:color w:val="000000"/>
          <w:szCs w:val="22"/>
        </w:rPr>
        <w:t>Verkehrsuntersuchung mit Empfehlungen</w:t>
      </w:r>
      <w:r w:rsidR="00897A69">
        <w:rPr>
          <w:rFonts w:cs="Arial"/>
          <w:color w:val="000000"/>
          <w:szCs w:val="22"/>
        </w:rPr>
        <w:t>“. Inhaltlich schwer nachvollziehbar, für einen Laien maximal unverständlich und bei genauer Analyse fehlerbehaftet. Die Deltabetrachtungen sind unzulässig, da der Bestandsverkehr als Grundbasis nicht beachtet wurde.</w:t>
      </w:r>
      <w:r w:rsidR="00897A69">
        <w:rPr>
          <w:rFonts w:cs="Arial"/>
          <w:color w:val="000000"/>
          <w:szCs w:val="22"/>
        </w:rPr>
        <w:br/>
      </w:r>
    </w:p>
    <w:p w:rsidR="007E0998" w:rsidRDefault="007E0998" w:rsidP="00897A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2"/>
        </w:rPr>
      </w:pPr>
      <w:r w:rsidRPr="00510A16">
        <w:rPr>
          <w:rFonts w:cs="Arial"/>
          <w:b/>
          <w:bCs/>
          <w:color w:val="000000"/>
          <w:szCs w:val="22"/>
        </w:rPr>
        <w:t>Die Einwände zur Verkehrsuntersuchung werden in einem eigenen Dokument dargestellt und eingebracht</w:t>
      </w:r>
      <w:r w:rsidR="00897A69">
        <w:rPr>
          <w:rFonts w:cs="Arial"/>
          <w:color w:val="000000"/>
          <w:szCs w:val="22"/>
        </w:rPr>
        <w:br/>
      </w:r>
    </w:p>
    <w:p w:rsidR="00897A69" w:rsidRPr="00897A69" w:rsidRDefault="00897A69" w:rsidP="00897A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color w:val="000000"/>
          <w:szCs w:val="22"/>
        </w:rPr>
        <w:t xml:space="preserve">Darüber hinaus </w:t>
      </w:r>
      <w:r w:rsidR="00043951">
        <w:rPr>
          <w:rFonts w:cs="Arial"/>
          <w:color w:val="000000"/>
          <w:szCs w:val="22"/>
        </w:rPr>
        <w:t xml:space="preserve">ist </w:t>
      </w:r>
      <w:r>
        <w:rPr>
          <w:rFonts w:cs="Arial"/>
          <w:color w:val="000000"/>
          <w:szCs w:val="22"/>
        </w:rPr>
        <w:t>das Gesetz</w:t>
      </w:r>
    </w:p>
    <w:p w:rsidR="00897A69" w:rsidRPr="00897A69" w:rsidRDefault="00897A69" w:rsidP="00897A69">
      <w:pPr>
        <w:pStyle w:val="berschrift1"/>
        <w:spacing w:after="75" w:line="360" w:lineRule="atLeast"/>
        <w:jc w:val="center"/>
        <w:rPr>
          <w:rFonts w:cs="Arial"/>
          <w:bCs/>
          <w:i w:val="0"/>
          <w:color w:val="333333"/>
          <w:kern w:val="36"/>
          <w:sz w:val="22"/>
          <w:szCs w:val="22"/>
        </w:rPr>
      </w:pPr>
      <w:r>
        <w:rPr>
          <w:rFonts w:cs="Arial"/>
          <w:color w:val="000000"/>
          <w:szCs w:val="22"/>
        </w:rPr>
        <w:t xml:space="preserve"> </w:t>
      </w:r>
      <w:r w:rsidRPr="00897A69">
        <w:rPr>
          <w:rFonts w:cs="Arial"/>
          <w:bCs/>
          <w:i w:val="0"/>
          <w:color w:val="333333"/>
          <w:kern w:val="36"/>
          <w:sz w:val="22"/>
          <w:szCs w:val="22"/>
        </w:rPr>
        <w:t>Gesetz zur Stärkung des Radverkehrs in Bayern</w:t>
      </w:r>
      <w:r w:rsidRPr="00897A69">
        <w:rPr>
          <w:rFonts w:cs="Arial"/>
          <w:bCs/>
          <w:i w:val="0"/>
          <w:color w:val="333333"/>
          <w:kern w:val="36"/>
          <w:sz w:val="22"/>
          <w:szCs w:val="22"/>
        </w:rPr>
        <w:br/>
        <w:t xml:space="preserve">(Bayerisches Radgesetz – </w:t>
      </w:r>
      <w:proofErr w:type="spellStart"/>
      <w:r w:rsidRPr="00897A69">
        <w:rPr>
          <w:rFonts w:cs="Arial"/>
          <w:bCs/>
          <w:i w:val="0"/>
          <w:color w:val="333333"/>
          <w:kern w:val="36"/>
          <w:sz w:val="22"/>
          <w:szCs w:val="22"/>
        </w:rPr>
        <w:t>BayRadG</w:t>
      </w:r>
      <w:proofErr w:type="spellEnd"/>
      <w:r w:rsidRPr="00897A69">
        <w:rPr>
          <w:rFonts w:cs="Arial"/>
          <w:bCs/>
          <w:i w:val="0"/>
          <w:color w:val="333333"/>
          <w:kern w:val="36"/>
          <w:sz w:val="22"/>
          <w:szCs w:val="22"/>
        </w:rPr>
        <w:t>)</w:t>
      </w:r>
      <w:r w:rsidRPr="00897A69">
        <w:rPr>
          <w:rFonts w:cs="Arial"/>
          <w:bCs/>
          <w:i w:val="0"/>
          <w:color w:val="333333"/>
          <w:kern w:val="36"/>
          <w:sz w:val="22"/>
          <w:szCs w:val="22"/>
        </w:rPr>
        <w:br/>
        <w:t>Vom 24. Juli 2023</w:t>
      </w:r>
      <w:r w:rsidRPr="00897A69">
        <w:rPr>
          <w:rFonts w:cs="Arial"/>
          <w:bCs/>
          <w:i w:val="0"/>
          <w:color w:val="333333"/>
          <w:kern w:val="36"/>
          <w:sz w:val="22"/>
          <w:szCs w:val="22"/>
        </w:rPr>
        <w:br/>
        <w:t>(GVBl. S. 371)</w:t>
      </w:r>
      <w:r w:rsidRPr="00897A69">
        <w:rPr>
          <w:rFonts w:cs="Arial"/>
          <w:bCs/>
          <w:i w:val="0"/>
          <w:color w:val="333333"/>
          <w:kern w:val="36"/>
          <w:sz w:val="22"/>
          <w:szCs w:val="22"/>
        </w:rPr>
        <w:br/>
      </w:r>
      <w:proofErr w:type="spellStart"/>
      <w:r w:rsidRPr="00897A69">
        <w:rPr>
          <w:rFonts w:cs="Arial"/>
          <w:bCs/>
          <w:i w:val="0"/>
          <w:color w:val="333333"/>
          <w:kern w:val="36"/>
          <w:sz w:val="22"/>
          <w:szCs w:val="22"/>
        </w:rPr>
        <w:t>BayRS</w:t>
      </w:r>
      <w:proofErr w:type="spellEnd"/>
      <w:r w:rsidRPr="00897A69">
        <w:rPr>
          <w:rFonts w:cs="Arial"/>
          <w:bCs/>
          <w:i w:val="0"/>
          <w:color w:val="333333"/>
          <w:kern w:val="36"/>
          <w:sz w:val="22"/>
          <w:szCs w:val="22"/>
        </w:rPr>
        <w:t xml:space="preserve"> 97-1-B</w:t>
      </w:r>
    </w:p>
    <w:p w:rsidR="00897A69" w:rsidRDefault="00897A69" w:rsidP="00897A69">
      <w:pPr>
        <w:rPr>
          <w:rFonts w:cs="Arial"/>
          <w:color w:val="000000"/>
          <w:szCs w:val="22"/>
        </w:rPr>
      </w:pPr>
      <w:r>
        <w:rPr>
          <w:rFonts w:cs="Arial"/>
          <w:color w:val="000000"/>
          <w:szCs w:val="22"/>
        </w:rPr>
        <w:br/>
        <w:t>in der Verkehrsuntersuchung und in den vorliegenden Plänen nicht berücksichtigt.</w:t>
      </w:r>
      <w:r>
        <w:rPr>
          <w:rFonts w:cs="Arial"/>
          <w:color w:val="000000"/>
          <w:szCs w:val="22"/>
        </w:rPr>
        <w:br/>
      </w:r>
      <w:r>
        <w:rPr>
          <w:rFonts w:cs="Arial"/>
          <w:color w:val="000000"/>
          <w:szCs w:val="22"/>
        </w:rPr>
        <w:br/>
        <w:t xml:space="preserve">Eine </w:t>
      </w:r>
      <w:r w:rsidRPr="007E0998">
        <w:rPr>
          <w:rFonts w:cs="Arial"/>
          <w:b/>
          <w:bCs/>
          <w:color w:val="000000"/>
          <w:szCs w:val="22"/>
        </w:rPr>
        <w:t>Verkehrsanbindung</w:t>
      </w:r>
      <w:r>
        <w:rPr>
          <w:rFonts w:cs="Arial"/>
          <w:color w:val="000000"/>
          <w:szCs w:val="22"/>
        </w:rPr>
        <w:t xml:space="preserve"> mit derart hohem Verkehrsaufkommen </w:t>
      </w:r>
      <w:r w:rsidRPr="007E0998">
        <w:rPr>
          <w:rFonts w:cs="Arial"/>
          <w:b/>
          <w:bCs/>
          <w:color w:val="000000"/>
          <w:szCs w:val="22"/>
        </w:rPr>
        <w:t>ohne Radweg zu planen</w:t>
      </w:r>
      <w:r>
        <w:rPr>
          <w:rFonts w:cs="Arial"/>
          <w:color w:val="000000"/>
          <w:szCs w:val="22"/>
        </w:rPr>
        <w:t xml:space="preserve"> und dies auch noch als „verkehrssicher“ zu bezeichnen ist </w:t>
      </w:r>
      <w:r w:rsidRPr="007E0998">
        <w:rPr>
          <w:rFonts w:cs="Arial"/>
          <w:b/>
          <w:bCs/>
          <w:color w:val="000000"/>
          <w:szCs w:val="22"/>
        </w:rPr>
        <w:t>grob fahrlässig</w:t>
      </w:r>
      <w:r>
        <w:rPr>
          <w:rFonts w:cs="Arial"/>
          <w:color w:val="000000"/>
          <w:szCs w:val="22"/>
        </w:rPr>
        <w:t xml:space="preserve"> und </w:t>
      </w:r>
      <w:r w:rsidRPr="007E0998">
        <w:rPr>
          <w:rFonts w:cs="Arial"/>
          <w:b/>
          <w:bCs/>
          <w:color w:val="000000"/>
          <w:szCs w:val="22"/>
        </w:rPr>
        <w:t>unzumutbar</w:t>
      </w:r>
      <w:r>
        <w:rPr>
          <w:rFonts w:cs="Arial"/>
          <w:color w:val="000000"/>
          <w:szCs w:val="22"/>
        </w:rPr>
        <w:t>.</w:t>
      </w:r>
    </w:p>
    <w:p w:rsidR="005A0A3A" w:rsidRDefault="00402A45" w:rsidP="00897A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sectPr w:rsidR="005A0A3A" w:rsidSect="00E63C19">
          <w:pgSz w:w="11906" w:h="16838" w:code="9"/>
          <w:pgMar w:top="1418" w:right="1418" w:bottom="1701" w:left="1418" w:header="851" w:footer="340" w:gutter="0"/>
          <w:paperSrc w:first="3" w:other="3"/>
          <w:cols w:space="720"/>
          <w:titlePg/>
        </w:sectPr>
      </w:pPr>
      <w:r w:rsidRPr="00853E96">
        <w:rPr>
          <w:rFonts w:cs="Arial"/>
        </w:rPr>
        <w:br/>
      </w:r>
    </w:p>
    <w:p w:rsidR="00897A69" w:rsidRPr="00897A69" w:rsidRDefault="00897A69" w:rsidP="00897A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2"/>
          <w:u w:val="single"/>
        </w:rPr>
      </w:pPr>
      <w:r>
        <w:rPr>
          <w:rFonts w:asciiTheme="minorHAnsi" w:hAnsiTheme="minorHAnsi" w:cstheme="minorHAnsi"/>
        </w:rPr>
        <w:lastRenderedPageBreak/>
        <w:br/>
      </w:r>
      <w:r w:rsidRPr="00897A69">
        <w:rPr>
          <w:rFonts w:cs="Arial"/>
          <w:color w:val="000000"/>
          <w:szCs w:val="22"/>
          <w:u w:val="single"/>
        </w:rPr>
        <w:t>Wirtschaft</w:t>
      </w:r>
    </w:p>
    <w:p w:rsidR="00897A69" w:rsidRDefault="00897A69" w:rsidP="00897A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i/>
          <w:iCs/>
          <w:color w:val="000000"/>
          <w:szCs w:val="22"/>
        </w:rPr>
        <w:t>Die Standortvoraussetzungen für die bayerische Wirtschaft, insbesondere für die</w:t>
      </w:r>
    </w:p>
    <w:p w:rsidR="00897A69" w:rsidRDefault="00897A69" w:rsidP="00897A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7E0998">
        <w:rPr>
          <w:rFonts w:cs="Arial"/>
          <w:b/>
          <w:bCs/>
          <w:i/>
          <w:iCs/>
          <w:color w:val="000000"/>
          <w:szCs w:val="22"/>
        </w:rPr>
        <w:t>leistungsfähigen kleinen</w:t>
      </w:r>
      <w:r>
        <w:rPr>
          <w:rFonts w:cs="Arial"/>
          <w:i/>
          <w:iCs/>
          <w:color w:val="000000"/>
          <w:szCs w:val="22"/>
        </w:rPr>
        <w:t xml:space="preserve"> und </w:t>
      </w:r>
      <w:r w:rsidRPr="007E0998">
        <w:rPr>
          <w:rFonts w:cs="Arial"/>
          <w:b/>
          <w:bCs/>
          <w:i/>
          <w:iCs/>
          <w:color w:val="000000"/>
          <w:szCs w:val="22"/>
        </w:rPr>
        <w:t>mittelständischen Unternehmen</w:t>
      </w:r>
      <w:r>
        <w:rPr>
          <w:rFonts w:cs="Arial"/>
          <w:i/>
          <w:iCs/>
          <w:color w:val="000000"/>
          <w:szCs w:val="22"/>
        </w:rPr>
        <w:t xml:space="preserve"> sowie für die Handwerks- und</w:t>
      </w:r>
      <w:r w:rsidR="007E0998">
        <w:rPr>
          <w:rFonts w:cs="Arial"/>
          <w:i/>
          <w:iCs/>
          <w:color w:val="000000"/>
          <w:szCs w:val="22"/>
        </w:rPr>
        <w:t xml:space="preserve"> </w:t>
      </w:r>
      <w:r>
        <w:rPr>
          <w:rFonts w:cs="Arial"/>
          <w:i/>
          <w:iCs/>
          <w:color w:val="000000"/>
          <w:szCs w:val="22"/>
        </w:rPr>
        <w:t>Dienstleistungsbetriebe, sollen erhalten und verbessert werden (5.1 (G)).</w:t>
      </w:r>
    </w:p>
    <w:p w:rsidR="00903A08" w:rsidRDefault="00897A69" w:rsidP="00897A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Pr>
          <w:rFonts w:cs="Arial"/>
          <w:color w:val="000000"/>
          <w:szCs w:val="22"/>
        </w:rPr>
        <w:br/>
      </w:r>
      <w:r w:rsidRPr="00897A69">
        <w:rPr>
          <w:rFonts w:cs="Arial"/>
          <w:i/>
          <w:iCs/>
          <w:color w:val="000000"/>
          <w:szCs w:val="22"/>
        </w:rPr>
        <w:t xml:space="preserve">Die Ausweisung des Sondergebietes </w:t>
      </w:r>
      <w:r w:rsidRPr="007E0998">
        <w:rPr>
          <w:rFonts w:cs="Arial"/>
          <w:b/>
          <w:bCs/>
          <w:i/>
          <w:iCs/>
          <w:color w:val="000000"/>
          <w:szCs w:val="22"/>
        </w:rPr>
        <w:t>ermöglicht</w:t>
      </w:r>
      <w:r w:rsidRPr="00897A69">
        <w:rPr>
          <w:rFonts w:cs="Arial"/>
          <w:i/>
          <w:iCs/>
          <w:color w:val="000000"/>
          <w:szCs w:val="22"/>
        </w:rPr>
        <w:t xml:space="preserve"> es sowohl größeren als auch mittelständischen </w:t>
      </w:r>
      <w:r w:rsidRPr="007E0998">
        <w:rPr>
          <w:rFonts w:cs="Arial"/>
          <w:b/>
          <w:bCs/>
          <w:i/>
          <w:iCs/>
          <w:color w:val="000000"/>
          <w:szCs w:val="22"/>
        </w:rPr>
        <w:t>Unternehmen</w:t>
      </w:r>
      <w:r w:rsidRPr="00897A69">
        <w:rPr>
          <w:rFonts w:cs="Arial"/>
          <w:i/>
          <w:iCs/>
          <w:color w:val="000000"/>
          <w:szCs w:val="22"/>
        </w:rPr>
        <w:t xml:space="preserve">, sich im Gemeindegebiet </w:t>
      </w:r>
      <w:r w:rsidRPr="007E0998">
        <w:rPr>
          <w:rFonts w:cs="Arial"/>
          <w:b/>
          <w:bCs/>
          <w:i/>
          <w:iCs/>
          <w:color w:val="000000"/>
          <w:szCs w:val="22"/>
        </w:rPr>
        <w:t>anzusiedeln</w:t>
      </w:r>
      <w:r w:rsidRPr="00897A69">
        <w:rPr>
          <w:rFonts w:cs="Arial"/>
          <w:i/>
          <w:iCs/>
          <w:color w:val="000000"/>
          <w:szCs w:val="22"/>
        </w:rPr>
        <w:t xml:space="preserve">. Diese stellen als Arbeitgeber einen entscheidenden Wirtschaftsfaktor im ländlichen Raum dar und steigern durch das erhöhte </w:t>
      </w:r>
      <w:r w:rsidRPr="007E0998">
        <w:rPr>
          <w:rFonts w:cs="Arial"/>
          <w:b/>
          <w:bCs/>
          <w:i/>
          <w:iCs/>
          <w:color w:val="000000"/>
          <w:szCs w:val="22"/>
        </w:rPr>
        <w:t>Nahversorgungsangebot</w:t>
      </w:r>
      <w:r w:rsidRPr="00897A69">
        <w:rPr>
          <w:rFonts w:cs="Arial"/>
          <w:i/>
          <w:iCs/>
          <w:color w:val="000000"/>
          <w:szCs w:val="22"/>
        </w:rPr>
        <w:t xml:space="preserve"> auch die </w:t>
      </w:r>
      <w:r w:rsidRPr="007E0998">
        <w:rPr>
          <w:rFonts w:cs="Arial"/>
          <w:b/>
          <w:bCs/>
          <w:i/>
          <w:iCs/>
          <w:color w:val="000000"/>
          <w:szCs w:val="22"/>
        </w:rPr>
        <w:t>Attraktivität</w:t>
      </w:r>
      <w:r w:rsidRPr="00897A69">
        <w:rPr>
          <w:rFonts w:cs="Arial"/>
          <w:i/>
          <w:iCs/>
          <w:color w:val="000000"/>
          <w:szCs w:val="22"/>
        </w:rPr>
        <w:t xml:space="preserve"> der Gemeinde als </w:t>
      </w:r>
      <w:r w:rsidRPr="007E0998">
        <w:rPr>
          <w:rFonts w:cs="Arial"/>
          <w:b/>
          <w:bCs/>
          <w:i/>
          <w:iCs/>
          <w:color w:val="000000"/>
          <w:szCs w:val="22"/>
        </w:rPr>
        <w:t>Wohnort</w:t>
      </w:r>
      <w:r w:rsidRPr="00897A69">
        <w:rPr>
          <w:rFonts w:cs="Arial"/>
          <w:i/>
          <w:iCs/>
          <w:color w:val="000000"/>
          <w:szCs w:val="22"/>
        </w:rPr>
        <w:t>. Die Ausweisung des SO im Flächennutzungsplan ist somit im Sinne des Grundsatzes 5.1 des LEP.</w:t>
      </w:r>
      <w:r>
        <w:rPr>
          <w:rFonts w:asciiTheme="minorHAnsi" w:hAnsiTheme="minorHAnsi" w:cstheme="minorHAnsi"/>
        </w:rPr>
        <w:br/>
      </w:r>
      <w:r>
        <w:rPr>
          <w:rFonts w:asciiTheme="minorHAnsi" w:hAnsiTheme="minorHAnsi" w:cstheme="minorHAnsi"/>
        </w:rPr>
        <w:br/>
      </w:r>
      <w:r w:rsidR="00903A08" w:rsidRPr="00DE3926">
        <w:rPr>
          <w:rFonts w:cs="Arial"/>
          <w:b/>
          <w:bCs/>
          <w:u w:val="single"/>
        </w:rPr>
        <w:t>Einwand:</w:t>
      </w:r>
      <w:r w:rsidR="00903A08" w:rsidRPr="00903A08">
        <w:rPr>
          <w:rFonts w:cs="Arial"/>
        </w:rPr>
        <w:br/>
        <w:t>Diese Ausweisung ermöglicht keine weitere Ansiedlung von größeren und mittelständischen Unternehmen im Gemeindegebiet, da der Flächenverbrauch dies für die nächsten 80 Jahre verhindert!</w:t>
      </w:r>
      <w:r w:rsidR="007E0998">
        <w:rPr>
          <w:rFonts w:cs="Arial"/>
        </w:rPr>
        <w:br/>
        <w:t>Eine Steigerung des Nahversorgungsangebotes wird ebenfalls nicht stattfinden, weil kein Bauland dafür verfügbar ist.</w:t>
      </w:r>
      <w:r w:rsidR="007E0998">
        <w:rPr>
          <w:rFonts w:cs="Arial"/>
        </w:rPr>
        <w:br/>
      </w:r>
    </w:p>
    <w:p w:rsidR="00903A08" w:rsidRDefault="00903A08" w:rsidP="00897A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Pr>
          <w:rFonts w:cs="Arial"/>
        </w:rPr>
        <w:t xml:space="preserve">Somit ist der Grundsatz 5.1 des LEP </w:t>
      </w:r>
      <w:r w:rsidRPr="00043951">
        <w:rPr>
          <w:rFonts w:cs="Arial"/>
          <w:b/>
          <w:bCs/>
        </w:rPr>
        <w:t>nicht</w:t>
      </w:r>
      <w:r>
        <w:rPr>
          <w:rFonts w:cs="Arial"/>
        </w:rPr>
        <w:t xml:space="preserve"> erfüllbar.</w:t>
      </w:r>
      <w:r>
        <w:rPr>
          <w:rFonts w:cs="Arial"/>
        </w:rPr>
        <w:br/>
      </w:r>
    </w:p>
    <w:p w:rsidR="00903A08" w:rsidRDefault="00903A08" w:rsidP="00897A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p>
    <w:p w:rsidR="00903A08" w:rsidRDefault="00903A08" w:rsidP="00897A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p>
    <w:p w:rsidR="005A0A3A" w:rsidRDefault="005A0A3A" w:rsidP="00897A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sectPr w:rsidR="005A0A3A" w:rsidSect="00E63C19">
          <w:pgSz w:w="11906" w:h="16838" w:code="9"/>
          <w:pgMar w:top="1418" w:right="1418" w:bottom="1701" w:left="1418" w:header="851" w:footer="340" w:gutter="0"/>
          <w:paperSrc w:first="3" w:other="3"/>
          <w:cols w:space="720"/>
          <w:titlePg/>
        </w:sectPr>
      </w:pPr>
    </w:p>
    <w:p w:rsidR="00903A08" w:rsidRDefault="00903A08" w:rsidP="00897A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p>
    <w:p w:rsidR="00903A08" w:rsidRDefault="00903A08" w:rsidP="00903A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rPr>
      </w:pPr>
      <w:r>
        <w:rPr>
          <w:rFonts w:cs="Arial"/>
          <w:color w:val="000000"/>
          <w:sz w:val="24"/>
          <w:szCs w:val="24"/>
        </w:rPr>
        <w:br/>
        <w:t>2.2.2. Wohnbedürfnisse der Bevölkerung, Schaffung und Erhaltung sozial stabiler</w:t>
      </w:r>
    </w:p>
    <w:p w:rsidR="00903A08" w:rsidRDefault="00903A08" w:rsidP="00903A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rPr>
      </w:pPr>
      <w:r>
        <w:rPr>
          <w:rFonts w:cs="Arial"/>
          <w:color w:val="000000"/>
          <w:sz w:val="24"/>
          <w:szCs w:val="24"/>
        </w:rPr>
        <w:t>Bewohnerstrukturen</w:t>
      </w:r>
      <w:r>
        <w:rPr>
          <w:rFonts w:cs="Arial"/>
          <w:color w:val="000000"/>
          <w:sz w:val="24"/>
          <w:szCs w:val="24"/>
        </w:rPr>
        <w:br/>
      </w:r>
    </w:p>
    <w:p w:rsidR="005A0A3A" w:rsidRDefault="00903A08" w:rsidP="00903A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sectPr w:rsidR="005A0A3A" w:rsidSect="00E63C19">
          <w:pgSz w:w="11906" w:h="16838" w:code="9"/>
          <w:pgMar w:top="1418" w:right="1418" w:bottom="1701" w:left="1418" w:header="851" w:footer="340" w:gutter="0"/>
          <w:paperSrc w:first="3" w:other="3"/>
          <w:cols w:space="720"/>
          <w:titlePg/>
        </w:sectPr>
      </w:pPr>
      <w:r w:rsidRPr="00903A08">
        <w:rPr>
          <w:rFonts w:cs="Arial"/>
          <w:i/>
          <w:iCs/>
          <w:color w:val="000000"/>
          <w:szCs w:val="22"/>
        </w:rPr>
        <w:t xml:space="preserve">Die Planung berührt keine wohn-bezogenen Belange, da das Gebiet selbst als Sondergebiet mit Zweckbestimmung Logistik ohne Wohnnutzung dient. Durch den </w:t>
      </w:r>
      <w:r w:rsidRPr="007E0998">
        <w:rPr>
          <w:rFonts w:cs="Arial"/>
          <w:b/>
          <w:bCs/>
          <w:i/>
          <w:iCs/>
          <w:color w:val="000000"/>
          <w:szCs w:val="22"/>
        </w:rPr>
        <w:t>erwarteten Zuzug</w:t>
      </w:r>
      <w:r w:rsidRPr="00903A08">
        <w:rPr>
          <w:rFonts w:cs="Arial"/>
          <w:i/>
          <w:iCs/>
          <w:color w:val="000000"/>
          <w:szCs w:val="22"/>
        </w:rPr>
        <w:t xml:space="preserve"> kann ein </w:t>
      </w:r>
      <w:r w:rsidRPr="007E0998">
        <w:rPr>
          <w:rFonts w:cs="Arial"/>
          <w:b/>
          <w:bCs/>
          <w:i/>
          <w:iCs/>
          <w:color w:val="000000"/>
          <w:szCs w:val="22"/>
        </w:rPr>
        <w:t>Bedarf an Wohnraum</w:t>
      </w:r>
      <w:r w:rsidRPr="00903A08">
        <w:rPr>
          <w:rFonts w:cs="Arial"/>
          <w:i/>
          <w:iCs/>
          <w:color w:val="000000"/>
          <w:szCs w:val="22"/>
        </w:rPr>
        <w:t xml:space="preserve"> entstehen. Dies lässt sich zum jetzigen Zeitpunkt jedoch noch nicht abschätzen.</w:t>
      </w:r>
      <w:r>
        <w:rPr>
          <w:rFonts w:asciiTheme="minorHAnsi" w:hAnsiTheme="minorHAnsi" w:cstheme="minorHAnsi"/>
        </w:rPr>
        <w:br/>
      </w:r>
      <w:r>
        <w:rPr>
          <w:rFonts w:asciiTheme="minorHAnsi" w:hAnsiTheme="minorHAnsi" w:cstheme="minorHAnsi"/>
        </w:rPr>
        <w:br/>
      </w:r>
      <w:r w:rsidRPr="00DE3926">
        <w:rPr>
          <w:rFonts w:cs="Arial"/>
          <w:b/>
          <w:bCs/>
          <w:u w:val="single"/>
        </w:rPr>
        <w:t>Einwand:</w:t>
      </w:r>
      <w:r w:rsidRPr="00DE3926">
        <w:rPr>
          <w:rFonts w:asciiTheme="minorHAnsi" w:hAnsiTheme="minorHAnsi" w:cstheme="minorHAnsi"/>
          <w:b/>
          <w:bCs/>
          <w:u w:val="single"/>
        </w:rPr>
        <w:t xml:space="preserve"> </w:t>
      </w:r>
      <w:r w:rsidR="00897A69" w:rsidRPr="00DE3926">
        <w:rPr>
          <w:rFonts w:asciiTheme="minorHAnsi" w:hAnsiTheme="minorHAnsi" w:cstheme="minorHAnsi"/>
          <w:b/>
          <w:bCs/>
          <w:u w:val="single"/>
        </w:rPr>
        <w:br/>
      </w:r>
      <w:r w:rsidR="006F2773" w:rsidRPr="00DE3926">
        <w:rPr>
          <w:rFonts w:cs="Arial"/>
        </w:rPr>
        <w:t xml:space="preserve">Wie oben bereits ausführlich beschrieben, wird der Betrieb des Logistikparks </w:t>
      </w:r>
      <w:r w:rsidR="006F2773" w:rsidRPr="007E0998">
        <w:rPr>
          <w:rFonts w:cs="Arial"/>
          <w:b/>
          <w:bCs/>
        </w:rPr>
        <w:t>vorwiegend</w:t>
      </w:r>
      <w:r w:rsidR="006F2773" w:rsidRPr="00DE3926">
        <w:rPr>
          <w:rFonts w:cs="Arial"/>
        </w:rPr>
        <w:t xml:space="preserve"> von </w:t>
      </w:r>
      <w:r w:rsidR="006F2773" w:rsidRPr="007E0998">
        <w:rPr>
          <w:rFonts w:cs="Arial"/>
          <w:b/>
          <w:bCs/>
        </w:rPr>
        <w:t>Arbeitskräften</w:t>
      </w:r>
      <w:r w:rsidR="006F2773" w:rsidRPr="00DE3926">
        <w:rPr>
          <w:rFonts w:cs="Arial"/>
        </w:rPr>
        <w:t xml:space="preserve"> sichergestellt, die </w:t>
      </w:r>
      <w:r w:rsidR="006F2773" w:rsidRPr="007E0998">
        <w:rPr>
          <w:rFonts w:cs="Arial"/>
          <w:b/>
          <w:bCs/>
        </w:rPr>
        <w:t>außerhalb</w:t>
      </w:r>
      <w:r w:rsidR="006F2773" w:rsidRPr="00DE3926">
        <w:rPr>
          <w:rFonts w:cs="Arial"/>
        </w:rPr>
        <w:t xml:space="preserve"> des Landkreises kommen. Es ist ein </w:t>
      </w:r>
      <w:r w:rsidR="006F2773" w:rsidRPr="007E0998">
        <w:rPr>
          <w:rFonts w:cs="Arial"/>
          <w:b/>
          <w:bCs/>
        </w:rPr>
        <w:t>Zuzug</w:t>
      </w:r>
      <w:r w:rsidR="006F2773" w:rsidRPr="00DE3926">
        <w:rPr>
          <w:rFonts w:cs="Arial"/>
        </w:rPr>
        <w:t xml:space="preserve"> von </w:t>
      </w:r>
      <w:r w:rsidR="006F2773" w:rsidRPr="007E0998">
        <w:rPr>
          <w:rFonts w:cs="Arial"/>
          <w:b/>
          <w:bCs/>
        </w:rPr>
        <w:t>3000 Mitarbeitern</w:t>
      </w:r>
      <w:r w:rsidR="006F2773" w:rsidRPr="00DE3926">
        <w:rPr>
          <w:rFonts w:cs="Arial"/>
        </w:rPr>
        <w:t xml:space="preserve"> mit Familien zu </w:t>
      </w:r>
      <w:r w:rsidR="006F2773" w:rsidRPr="007E0998">
        <w:rPr>
          <w:rFonts w:cs="Arial"/>
          <w:b/>
          <w:bCs/>
        </w:rPr>
        <w:t>erwarten</w:t>
      </w:r>
      <w:r w:rsidR="006F2773" w:rsidRPr="00DE3926">
        <w:rPr>
          <w:rFonts w:cs="Arial"/>
        </w:rPr>
        <w:t xml:space="preserve">. Diesen armen Familien kann der Markt Rohr und der gesamte Landkreis </w:t>
      </w:r>
      <w:r w:rsidR="006F2773" w:rsidRPr="007E0998">
        <w:rPr>
          <w:rFonts w:cs="Arial"/>
          <w:b/>
          <w:bCs/>
        </w:rPr>
        <w:t>keinen Wohnraum</w:t>
      </w:r>
      <w:r w:rsidR="006F2773" w:rsidRPr="00DE3926">
        <w:rPr>
          <w:rFonts w:cs="Arial"/>
        </w:rPr>
        <w:t xml:space="preserve"> zur Verfügung stellen. Er ist schlichtweg nicht vorhanden oder für die </w:t>
      </w:r>
      <w:r w:rsidR="006F2773" w:rsidRPr="007E0998">
        <w:rPr>
          <w:rFonts w:cs="Arial"/>
          <w:b/>
          <w:bCs/>
        </w:rPr>
        <w:t>Niedriglohnempfänger</w:t>
      </w:r>
      <w:r w:rsidR="006F2773" w:rsidRPr="00DE3926">
        <w:rPr>
          <w:rFonts w:cs="Arial"/>
        </w:rPr>
        <w:t xml:space="preserve"> </w:t>
      </w:r>
      <w:r w:rsidR="006F2773" w:rsidRPr="007E0998">
        <w:rPr>
          <w:rFonts w:cs="Arial"/>
          <w:b/>
          <w:bCs/>
        </w:rPr>
        <w:t>nicht finanzierbar</w:t>
      </w:r>
      <w:r w:rsidR="006F2773" w:rsidRPr="00DE3926">
        <w:rPr>
          <w:rFonts w:cs="Arial"/>
        </w:rPr>
        <w:t>.</w:t>
      </w:r>
      <w:r w:rsidR="006F2773">
        <w:rPr>
          <w:rFonts w:asciiTheme="minorHAnsi" w:hAnsiTheme="minorHAnsi" w:cstheme="minorHAnsi"/>
        </w:rPr>
        <w:br/>
      </w:r>
      <w:r w:rsidR="006F2773">
        <w:rPr>
          <w:rFonts w:asciiTheme="minorHAnsi" w:hAnsiTheme="minorHAnsi" w:cstheme="minorHAnsi"/>
        </w:rPr>
        <w:br/>
      </w:r>
      <w:r w:rsidR="006F2773" w:rsidRPr="005A0A3A">
        <w:rPr>
          <w:rFonts w:cs="Arial"/>
        </w:rPr>
        <w:t xml:space="preserve">Es ist ungeheuerlich, dass die Gemeinde Rohr ein solch elementares Thema einfach ausblendet, als würde der Fall nicht eintreten. Die </w:t>
      </w:r>
      <w:r w:rsidR="006F2773" w:rsidRPr="007E0998">
        <w:rPr>
          <w:rFonts w:cs="Arial"/>
          <w:b/>
          <w:bCs/>
        </w:rPr>
        <w:t>Auswirkungen</w:t>
      </w:r>
      <w:r w:rsidR="006F2773" w:rsidRPr="005A0A3A">
        <w:rPr>
          <w:rFonts w:cs="Arial"/>
        </w:rPr>
        <w:t xml:space="preserve"> werden dann die </w:t>
      </w:r>
      <w:r w:rsidR="006F2773" w:rsidRPr="007E0998">
        <w:rPr>
          <w:rFonts w:cs="Arial"/>
          <w:b/>
          <w:bCs/>
        </w:rPr>
        <w:t>Städte</w:t>
      </w:r>
      <w:r w:rsidR="006F2773" w:rsidRPr="005A0A3A">
        <w:rPr>
          <w:rFonts w:cs="Arial"/>
        </w:rPr>
        <w:t xml:space="preserve"> und </w:t>
      </w:r>
      <w:r w:rsidR="006F2773" w:rsidRPr="007E0998">
        <w:rPr>
          <w:rFonts w:cs="Arial"/>
          <w:b/>
          <w:bCs/>
        </w:rPr>
        <w:t>Gemeinden</w:t>
      </w:r>
      <w:r w:rsidR="006F2773" w:rsidRPr="005A0A3A">
        <w:rPr>
          <w:rFonts w:cs="Arial"/>
        </w:rPr>
        <w:t xml:space="preserve"> des Landkreises </w:t>
      </w:r>
      <w:r w:rsidR="006F2773" w:rsidRPr="007E0998">
        <w:rPr>
          <w:rFonts w:cs="Arial"/>
          <w:b/>
          <w:bCs/>
        </w:rPr>
        <w:t>spüren</w:t>
      </w:r>
      <w:r w:rsidR="006F2773" w:rsidRPr="005A0A3A">
        <w:rPr>
          <w:rFonts w:cs="Arial"/>
        </w:rPr>
        <w:t>, wenn in Rohr durch den hohen Flächenverbrauch des Logistikzentrum</w:t>
      </w:r>
      <w:r w:rsidR="00DE3926">
        <w:rPr>
          <w:rFonts w:cs="Arial"/>
        </w:rPr>
        <w:t>s</w:t>
      </w:r>
      <w:r w:rsidR="006F2773" w:rsidRPr="005A0A3A">
        <w:rPr>
          <w:rFonts w:cs="Arial"/>
        </w:rPr>
        <w:t xml:space="preserve"> </w:t>
      </w:r>
      <w:r w:rsidR="006F2773" w:rsidRPr="00043951">
        <w:rPr>
          <w:rFonts w:cs="Arial"/>
          <w:b/>
          <w:bCs/>
        </w:rPr>
        <w:t>kein Wohnraum</w:t>
      </w:r>
      <w:r w:rsidR="006F2773" w:rsidRPr="005A0A3A">
        <w:rPr>
          <w:rFonts w:cs="Arial"/>
        </w:rPr>
        <w:t xml:space="preserve"> entstehen kann und darf!</w:t>
      </w:r>
      <w:r w:rsidR="006F2773" w:rsidRPr="005A0A3A">
        <w:rPr>
          <w:rFonts w:cs="Arial"/>
        </w:rPr>
        <w:br/>
      </w:r>
    </w:p>
    <w:p w:rsidR="006F2773" w:rsidRDefault="006F2773" w:rsidP="00903A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p>
    <w:p w:rsidR="006F2773" w:rsidRDefault="006F2773" w:rsidP="006F2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rPr>
      </w:pPr>
      <w:r>
        <w:rPr>
          <w:rFonts w:cs="Arial"/>
          <w:color w:val="000000"/>
          <w:sz w:val="24"/>
          <w:szCs w:val="24"/>
        </w:rPr>
        <w:t>2.2.4. Erhaltung und Entwicklung vorhandener Ortsteile</w:t>
      </w:r>
    </w:p>
    <w:p w:rsidR="006F2773" w:rsidRDefault="006F2773" w:rsidP="006F2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r>
        <w:rPr>
          <w:rFonts w:cs="Arial"/>
          <w:color w:val="000000"/>
          <w:szCs w:val="22"/>
        </w:rPr>
        <w:br/>
      </w:r>
      <w:r w:rsidRPr="006F2773">
        <w:rPr>
          <w:rFonts w:cs="Arial"/>
          <w:i/>
          <w:iCs/>
          <w:color w:val="000000"/>
          <w:szCs w:val="22"/>
        </w:rPr>
        <w:t xml:space="preserve">Da sich das Plangebiet im Außenbereich ohne Anschluss an bestehende Ortsteile befindet, werden </w:t>
      </w:r>
      <w:r w:rsidRPr="007E0998">
        <w:rPr>
          <w:rFonts w:cs="Arial"/>
          <w:b/>
          <w:bCs/>
          <w:i/>
          <w:iCs/>
          <w:color w:val="000000"/>
          <w:szCs w:val="22"/>
        </w:rPr>
        <w:t>keine</w:t>
      </w:r>
      <w:r w:rsidRPr="006F2773">
        <w:rPr>
          <w:rFonts w:cs="Arial"/>
          <w:i/>
          <w:iCs/>
          <w:color w:val="000000"/>
          <w:szCs w:val="22"/>
        </w:rPr>
        <w:t xml:space="preserve"> derartigen </w:t>
      </w:r>
      <w:r w:rsidRPr="007E0998">
        <w:rPr>
          <w:rFonts w:cs="Arial"/>
          <w:b/>
          <w:bCs/>
          <w:i/>
          <w:iCs/>
          <w:color w:val="000000"/>
          <w:szCs w:val="22"/>
        </w:rPr>
        <w:t>Bedürfnisse tangiert</w:t>
      </w:r>
      <w:r w:rsidRPr="006F2773">
        <w:rPr>
          <w:rFonts w:cs="Arial"/>
          <w:i/>
          <w:iCs/>
          <w:color w:val="000000"/>
          <w:szCs w:val="22"/>
        </w:rPr>
        <w:t xml:space="preserve">. Jedoch liegt in </w:t>
      </w:r>
      <w:r w:rsidRPr="007E0998">
        <w:rPr>
          <w:rFonts w:cs="Arial"/>
          <w:b/>
          <w:bCs/>
          <w:i/>
          <w:iCs/>
          <w:color w:val="000000"/>
          <w:szCs w:val="22"/>
        </w:rPr>
        <w:t>direkter Nähe</w:t>
      </w:r>
      <w:r w:rsidRPr="006F2773">
        <w:rPr>
          <w:rFonts w:cs="Arial"/>
          <w:i/>
          <w:iCs/>
          <w:color w:val="000000"/>
          <w:szCs w:val="22"/>
        </w:rPr>
        <w:t xml:space="preserve"> der Ortsteil </w:t>
      </w:r>
      <w:r w:rsidRPr="007E0998">
        <w:rPr>
          <w:rFonts w:cs="Arial"/>
          <w:b/>
          <w:bCs/>
          <w:i/>
          <w:iCs/>
          <w:color w:val="000000"/>
          <w:szCs w:val="22"/>
        </w:rPr>
        <w:t>Bachl</w:t>
      </w:r>
      <w:r w:rsidRPr="006F2773">
        <w:rPr>
          <w:rFonts w:cs="Arial"/>
          <w:i/>
          <w:iCs/>
          <w:color w:val="000000"/>
          <w:szCs w:val="22"/>
        </w:rPr>
        <w:t>. Die vorliegende Planung kann somit zum Ausbau dieses Ortsteils beitragen.</w:t>
      </w:r>
      <w:r w:rsidR="00897A69">
        <w:rPr>
          <w:rFonts w:asciiTheme="minorHAnsi" w:hAnsiTheme="minorHAnsi" w:cstheme="minorHAnsi"/>
        </w:rPr>
        <w:br/>
      </w:r>
    </w:p>
    <w:p w:rsidR="006F2773" w:rsidRPr="00DE3926" w:rsidRDefault="006F2773" w:rsidP="006F2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u w:val="single"/>
        </w:rPr>
      </w:pPr>
      <w:r w:rsidRPr="00DE3926">
        <w:rPr>
          <w:rFonts w:cs="Arial"/>
          <w:b/>
          <w:bCs/>
          <w:u w:val="single"/>
        </w:rPr>
        <w:t>Einwand:</w:t>
      </w:r>
    </w:p>
    <w:p w:rsidR="005A0A3A" w:rsidRPr="00DE3926" w:rsidRDefault="006F2773" w:rsidP="00755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sectPr w:rsidR="005A0A3A" w:rsidRPr="00DE3926" w:rsidSect="00E63C19">
          <w:pgSz w:w="11906" w:h="16838" w:code="9"/>
          <w:pgMar w:top="1418" w:right="1418" w:bottom="1701" w:left="1418" w:header="851" w:footer="340" w:gutter="0"/>
          <w:paperSrc w:first="3" w:other="3"/>
          <w:cols w:space="720"/>
          <w:titlePg/>
        </w:sectPr>
      </w:pPr>
      <w:r w:rsidRPr="00DE3926">
        <w:rPr>
          <w:rFonts w:cs="Arial"/>
        </w:rPr>
        <w:t xml:space="preserve">Der </w:t>
      </w:r>
      <w:r w:rsidRPr="007E0998">
        <w:rPr>
          <w:rFonts w:cs="Arial"/>
          <w:b/>
          <w:bCs/>
        </w:rPr>
        <w:t>Ortsteil Bachl</w:t>
      </w:r>
      <w:r w:rsidRPr="00DE3926">
        <w:rPr>
          <w:rFonts w:cs="Arial"/>
        </w:rPr>
        <w:t xml:space="preserve"> gehört zum </w:t>
      </w:r>
      <w:r w:rsidRPr="007E0998">
        <w:rPr>
          <w:rFonts w:cs="Arial"/>
          <w:b/>
          <w:bCs/>
        </w:rPr>
        <w:t>Gemeindegebiet Rohr</w:t>
      </w:r>
      <w:r w:rsidRPr="00DE3926">
        <w:rPr>
          <w:rFonts w:cs="Arial"/>
        </w:rPr>
        <w:t>. Durch den hohen Flächenverbrauch ist deshalb hier ebenfalls ein Ausbau des Ortsteiles nicht möglich.</w:t>
      </w:r>
      <w:r w:rsidRPr="00DE3926">
        <w:rPr>
          <w:rFonts w:cs="Arial"/>
        </w:rPr>
        <w:br/>
        <w:t xml:space="preserve">Durch die </w:t>
      </w:r>
      <w:r w:rsidRPr="007E0998">
        <w:rPr>
          <w:rFonts w:cs="Arial"/>
          <w:b/>
          <w:bCs/>
        </w:rPr>
        <w:t>planbedingte Verkehrslärmmehrung</w:t>
      </w:r>
      <w:r w:rsidRPr="00DE3926">
        <w:rPr>
          <w:rFonts w:cs="Arial"/>
        </w:rPr>
        <w:t xml:space="preserve"> und der </w:t>
      </w:r>
      <w:r w:rsidRPr="007E0998">
        <w:rPr>
          <w:rFonts w:cs="Arial"/>
          <w:b/>
          <w:bCs/>
        </w:rPr>
        <w:t>massiven Lichtverschmutzung</w:t>
      </w:r>
      <w:r w:rsidRPr="00DE3926">
        <w:rPr>
          <w:rFonts w:cs="Arial"/>
        </w:rPr>
        <w:t xml:space="preserve"> wird der Ortsteil </w:t>
      </w:r>
      <w:r w:rsidRPr="007E0998">
        <w:rPr>
          <w:rFonts w:cs="Arial"/>
          <w:b/>
          <w:bCs/>
        </w:rPr>
        <w:t>Bachl</w:t>
      </w:r>
      <w:r w:rsidRPr="00DE3926">
        <w:rPr>
          <w:rFonts w:cs="Arial"/>
        </w:rPr>
        <w:t xml:space="preserve"> für eine </w:t>
      </w:r>
      <w:r w:rsidRPr="007E0998">
        <w:rPr>
          <w:rFonts w:cs="Arial"/>
          <w:b/>
          <w:bCs/>
        </w:rPr>
        <w:t>Ausbau</w:t>
      </w:r>
      <w:r w:rsidRPr="00DE3926">
        <w:rPr>
          <w:rFonts w:cs="Arial"/>
        </w:rPr>
        <w:t xml:space="preserve"> vollkommen </w:t>
      </w:r>
      <w:r w:rsidRPr="007E0998">
        <w:rPr>
          <w:rFonts w:cs="Arial"/>
          <w:b/>
          <w:bCs/>
        </w:rPr>
        <w:t>uninteressant</w:t>
      </w:r>
      <w:r w:rsidRPr="00DE3926">
        <w:rPr>
          <w:rFonts w:cs="Arial"/>
        </w:rPr>
        <w:t xml:space="preserve">. Ganz im Gegenteil, die </w:t>
      </w:r>
      <w:r w:rsidRPr="007E0998">
        <w:rPr>
          <w:rFonts w:cs="Arial"/>
          <w:b/>
          <w:bCs/>
        </w:rPr>
        <w:t>Immobilienpreise</w:t>
      </w:r>
      <w:r w:rsidRPr="00DE3926">
        <w:rPr>
          <w:rFonts w:cs="Arial"/>
        </w:rPr>
        <w:t xml:space="preserve"> </w:t>
      </w:r>
      <w:r w:rsidR="00755FCC" w:rsidRPr="00DE3926">
        <w:rPr>
          <w:rFonts w:cs="Arial"/>
        </w:rPr>
        <w:t xml:space="preserve">der bereits bestehenden Häuser und Wohnungen werden drastisch </w:t>
      </w:r>
      <w:r w:rsidR="00755FCC" w:rsidRPr="007E0998">
        <w:rPr>
          <w:rFonts w:cs="Arial"/>
          <w:b/>
          <w:bCs/>
        </w:rPr>
        <w:t>sinken</w:t>
      </w:r>
      <w:r w:rsidR="00755FCC" w:rsidRPr="00DE3926">
        <w:rPr>
          <w:rFonts w:cs="Arial"/>
        </w:rPr>
        <w:t xml:space="preserve">. Die </w:t>
      </w:r>
      <w:r w:rsidR="00755FCC" w:rsidRPr="007E0998">
        <w:rPr>
          <w:rFonts w:cs="Arial"/>
          <w:b/>
          <w:bCs/>
        </w:rPr>
        <w:t>Attraktivität</w:t>
      </w:r>
      <w:r w:rsidR="00755FCC" w:rsidRPr="00DE3926">
        <w:rPr>
          <w:rFonts w:cs="Arial"/>
        </w:rPr>
        <w:t xml:space="preserve"> des Ortsteiles als Wohnort geht für immer </w:t>
      </w:r>
      <w:r w:rsidR="00755FCC" w:rsidRPr="007E0998">
        <w:rPr>
          <w:rFonts w:cs="Arial"/>
          <w:b/>
          <w:bCs/>
        </w:rPr>
        <w:t>verloren</w:t>
      </w:r>
      <w:r w:rsidR="00755FCC" w:rsidRPr="00DE3926">
        <w:rPr>
          <w:rFonts w:cs="Arial"/>
        </w:rPr>
        <w:t>.</w:t>
      </w:r>
      <w:r w:rsidR="007E0998">
        <w:rPr>
          <w:rFonts w:cs="Arial"/>
        </w:rPr>
        <w:br/>
      </w:r>
      <w:r w:rsidR="00B11BA8">
        <w:rPr>
          <w:rFonts w:cs="Arial"/>
        </w:rPr>
        <w:t xml:space="preserve">Es </w:t>
      </w:r>
      <w:r w:rsidR="00B11BA8" w:rsidRPr="00B11BA8">
        <w:rPr>
          <w:rFonts w:cs="Arial"/>
          <w:b/>
          <w:bCs/>
        </w:rPr>
        <w:t>grenzt</w:t>
      </w:r>
      <w:r w:rsidR="00B11BA8">
        <w:rPr>
          <w:rFonts w:cs="Arial"/>
        </w:rPr>
        <w:t xml:space="preserve"> schon an </w:t>
      </w:r>
      <w:r w:rsidR="00B11BA8" w:rsidRPr="00B11BA8">
        <w:rPr>
          <w:rFonts w:cs="Arial"/>
          <w:b/>
          <w:bCs/>
        </w:rPr>
        <w:t>Unverfrorenheit</w:t>
      </w:r>
      <w:r w:rsidR="00B11BA8">
        <w:rPr>
          <w:rFonts w:cs="Arial"/>
        </w:rPr>
        <w:t>, wie hier die Gemeinde Rohr mit seinen Ortsteilen umgeht. Der Egoismus mach</w:t>
      </w:r>
      <w:r w:rsidR="00B96034">
        <w:rPr>
          <w:rFonts w:cs="Arial"/>
        </w:rPr>
        <w:t>t</w:t>
      </w:r>
      <w:r w:rsidR="00B11BA8">
        <w:rPr>
          <w:rFonts w:cs="Arial"/>
        </w:rPr>
        <w:t xml:space="preserve"> nicht einmal vor den eigenen Bürgern halt.</w:t>
      </w:r>
      <w:r w:rsidR="00755FCC" w:rsidRPr="00DE3926">
        <w:rPr>
          <w:rFonts w:cs="Arial"/>
        </w:rPr>
        <w:br/>
      </w:r>
    </w:p>
    <w:p w:rsidR="00755FCC" w:rsidRPr="00755FCC" w:rsidRDefault="00755FCC" w:rsidP="00755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asciiTheme="minorHAnsi" w:hAnsiTheme="minorHAnsi" w:cstheme="minorHAnsi"/>
        </w:rPr>
        <w:lastRenderedPageBreak/>
        <w:br/>
      </w:r>
      <w:r>
        <w:rPr>
          <w:rFonts w:cs="Arial"/>
          <w:color w:val="000000"/>
          <w:sz w:val="24"/>
          <w:szCs w:val="24"/>
        </w:rPr>
        <w:t>2.2.8. Sonstige Belange</w:t>
      </w:r>
      <w:r>
        <w:rPr>
          <w:rFonts w:cs="Arial"/>
          <w:color w:val="000000"/>
          <w:sz w:val="24"/>
          <w:szCs w:val="24"/>
        </w:rPr>
        <w:br/>
      </w:r>
      <w:r>
        <w:rPr>
          <w:rFonts w:cs="Arial"/>
          <w:color w:val="000000"/>
          <w:sz w:val="24"/>
          <w:szCs w:val="24"/>
        </w:rPr>
        <w:br/>
      </w:r>
      <w:r w:rsidRPr="00755FCC">
        <w:rPr>
          <w:rFonts w:cs="Arial"/>
          <w:i/>
          <w:iCs/>
          <w:color w:val="000000"/>
          <w:szCs w:val="22"/>
          <w:u w:val="single"/>
        </w:rPr>
        <w:t>Personen- und Güterverkehr</w:t>
      </w:r>
    </w:p>
    <w:p w:rsidR="00755FCC" w:rsidRPr="00755FCC" w:rsidRDefault="00755FCC" w:rsidP="00755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755FCC">
        <w:rPr>
          <w:rFonts w:cs="Arial"/>
          <w:i/>
          <w:iCs/>
          <w:color w:val="000000"/>
          <w:szCs w:val="22"/>
        </w:rPr>
        <w:t>Das Vorhaben hat folgende Auswirkungen auf die Belange der Mobilität:</w:t>
      </w:r>
    </w:p>
    <w:p w:rsidR="00755FCC" w:rsidRPr="00755FCC" w:rsidRDefault="00755FCC" w:rsidP="00755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755FCC">
        <w:rPr>
          <w:rFonts w:ascii="Helvetica" w:hAnsi="Helvetica" w:cs="Helvetica"/>
          <w:i/>
          <w:iCs/>
          <w:color w:val="000000"/>
          <w:szCs w:val="22"/>
        </w:rPr>
        <w:t>•</w:t>
      </w:r>
      <w:r w:rsidRPr="00755FCC">
        <w:rPr>
          <w:rFonts w:cs="Arial"/>
          <w:i/>
          <w:iCs/>
          <w:color w:val="000000"/>
          <w:szCs w:val="22"/>
        </w:rPr>
        <w:t xml:space="preserve"> Erfordernis der An- und Ablieferung von Produkten und Materialien;</w:t>
      </w:r>
    </w:p>
    <w:p w:rsidR="00755FCC" w:rsidRPr="00755FCC" w:rsidRDefault="00755FCC" w:rsidP="00755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755FCC">
        <w:rPr>
          <w:rFonts w:ascii="Helvetica" w:hAnsi="Helvetica" w:cs="Helvetica"/>
          <w:i/>
          <w:iCs/>
          <w:color w:val="000000"/>
          <w:szCs w:val="22"/>
        </w:rPr>
        <w:t>•</w:t>
      </w:r>
      <w:r w:rsidRPr="00755FCC">
        <w:rPr>
          <w:rFonts w:cs="Arial"/>
          <w:i/>
          <w:iCs/>
          <w:color w:val="000000"/>
          <w:szCs w:val="22"/>
        </w:rPr>
        <w:t xml:space="preserve"> Zunahme des Verkehrsaufkommens;</w:t>
      </w:r>
    </w:p>
    <w:p w:rsidR="00755FCC" w:rsidRDefault="00755FCC" w:rsidP="00755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r w:rsidRPr="00755FCC">
        <w:rPr>
          <w:rFonts w:ascii="Helvetica" w:hAnsi="Helvetica" w:cs="Helvetica"/>
          <w:i/>
          <w:iCs/>
          <w:color w:val="000000"/>
          <w:szCs w:val="22"/>
        </w:rPr>
        <w:t>•</w:t>
      </w:r>
      <w:r w:rsidRPr="00755FCC">
        <w:rPr>
          <w:rFonts w:cs="Arial"/>
          <w:i/>
          <w:iCs/>
          <w:color w:val="000000"/>
          <w:szCs w:val="22"/>
        </w:rPr>
        <w:t xml:space="preserve"> </w:t>
      </w:r>
      <w:r w:rsidRPr="00B11BA8">
        <w:rPr>
          <w:rFonts w:cs="Arial"/>
          <w:b/>
          <w:bCs/>
          <w:i/>
          <w:iCs/>
          <w:color w:val="000000"/>
          <w:szCs w:val="22"/>
        </w:rPr>
        <w:t>Keine</w:t>
      </w:r>
      <w:r w:rsidRPr="00755FCC">
        <w:rPr>
          <w:rFonts w:cs="Arial"/>
          <w:i/>
          <w:iCs/>
          <w:color w:val="000000"/>
          <w:szCs w:val="22"/>
        </w:rPr>
        <w:t xml:space="preserve"> </w:t>
      </w:r>
      <w:r w:rsidRPr="00B11BA8">
        <w:rPr>
          <w:rFonts w:cs="Arial"/>
          <w:b/>
          <w:bCs/>
          <w:i/>
          <w:iCs/>
          <w:color w:val="000000"/>
          <w:szCs w:val="22"/>
        </w:rPr>
        <w:t>Auswirkungen</w:t>
      </w:r>
      <w:r w:rsidRPr="00755FCC">
        <w:rPr>
          <w:rFonts w:cs="Arial"/>
          <w:i/>
          <w:iCs/>
          <w:color w:val="000000"/>
          <w:szCs w:val="22"/>
        </w:rPr>
        <w:t xml:space="preserve"> auf den </w:t>
      </w:r>
      <w:r w:rsidRPr="00B11BA8">
        <w:rPr>
          <w:rFonts w:cs="Arial"/>
          <w:b/>
          <w:bCs/>
          <w:i/>
          <w:iCs/>
          <w:color w:val="000000"/>
          <w:szCs w:val="22"/>
        </w:rPr>
        <w:t>ÖPNV</w:t>
      </w:r>
      <w:r w:rsidRPr="00755FCC">
        <w:rPr>
          <w:rFonts w:cs="Arial"/>
          <w:i/>
          <w:iCs/>
          <w:color w:val="000000"/>
          <w:szCs w:val="22"/>
        </w:rPr>
        <w:t xml:space="preserve">, möglicherweise ist ein </w:t>
      </w:r>
      <w:r w:rsidRPr="00B11BA8">
        <w:rPr>
          <w:rFonts w:cs="Arial"/>
          <w:b/>
          <w:bCs/>
          <w:i/>
          <w:iCs/>
          <w:color w:val="000000"/>
          <w:szCs w:val="22"/>
        </w:rPr>
        <w:t>Ausbau</w:t>
      </w:r>
      <w:r w:rsidRPr="00755FCC">
        <w:rPr>
          <w:rFonts w:cs="Arial"/>
          <w:i/>
          <w:iCs/>
          <w:color w:val="000000"/>
          <w:szCs w:val="22"/>
        </w:rPr>
        <w:t xml:space="preserve"> des </w:t>
      </w:r>
      <w:r w:rsidRPr="00B11BA8">
        <w:rPr>
          <w:rFonts w:cs="Arial"/>
          <w:b/>
          <w:bCs/>
          <w:i/>
          <w:iCs/>
          <w:color w:val="000000"/>
          <w:szCs w:val="22"/>
        </w:rPr>
        <w:t>ÖPNV-Netzes</w:t>
      </w:r>
      <w:r w:rsidRPr="00755FCC">
        <w:rPr>
          <w:rFonts w:cs="Arial"/>
          <w:i/>
          <w:iCs/>
          <w:color w:val="000000"/>
          <w:szCs w:val="22"/>
        </w:rPr>
        <w:t xml:space="preserve"> </w:t>
      </w:r>
      <w:r w:rsidRPr="00B11BA8">
        <w:rPr>
          <w:rFonts w:cs="Arial"/>
          <w:b/>
          <w:bCs/>
          <w:i/>
          <w:iCs/>
          <w:color w:val="000000"/>
          <w:szCs w:val="22"/>
        </w:rPr>
        <w:t>sinnvoll</w:t>
      </w:r>
      <w:r w:rsidR="00897A69" w:rsidRPr="00755FCC">
        <w:rPr>
          <w:rFonts w:asciiTheme="minorHAnsi" w:hAnsiTheme="minorHAnsi" w:cstheme="minorHAnsi"/>
          <w:i/>
          <w:iCs/>
        </w:rPr>
        <w:br/>
      </w:r>
    </w:p>
    <w:p w:rsidR="005A0A3A" w:rsidRDefault="00755FCC" w:rsidP="00755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Cs w:val="22"/>
        </w:rPr>
        <w:sectPr w:rsidR="005A0A3A" w:rsidSect="00E63C19">
          <w:pgSz w:w="11906" w:h="16838" w:code="9"/>
          <w:pgMar w:top="1418" w:right="1418" w:bottom="1701" w:left="1418" w:header="851" w:footer="340" w:gutter="0"/>
          <w:paperSrc w:first="3" w:other="3"/>
          <w:cols w:space="720"/>
          <w:titlePg/>
        </w:sectPr>
      </w:pPr>
      <w:r w:rsidRPr="00DE3926">
        <w:rPr>
          <w:rFonts w:cs="Arial"/>
          <w:b/>
          <w:bCs/>
          <w:u w:val="single"/>
        </w:rPr>
        <w:t>Einwand:</w:t>
      </w:r>
      <w:r w:rsidR="00402A45">
        <w:rPr>
          <w:rFonts w:asciiTheme="minorHAnsi" w:hAnsiTheme="minorHAnsi" w:cstheme="minorHAnsi"/>
        </w:rPr>
        <w:br/>
      </w:r>
      <w:r>
        <w:rPr>
          <w:rFonts w:cs="Arial"/>
        </w:rPr>
        <w:t xml:space="preserve">Der </w:t>
      </w:r>
      <w:r w:rsidRPr="00B11BA8">
        <w:rPr>
          <w:rFonts w:cs="Arial"/>
          <w:b/>
          <w:bCs/>
        </w:rPr>
        <w:t>öffentliche Nahverkehr</w:t>
      </w:r>
      <w:r>
        <w:rPr>
          <w:rFonts w:cs="Arial"/>
        </w:rPr>
        <w:t xml:space="preserve"> ist </w:t>
      </w:r>
      <w:r w:rsidRPr="00B11BA8">
        <w:rPr>
          <w:rFonts w:cs="Arial"/>
          <w:b/>
          <w:bCs/>
        </w:rPr>
        <w:t>Kernaufgabe</w:t>
      </w:r>
      <w:r>
        <w:rPr>
          <w:rFonts w:cs="Arial"/>
        </w:rPr>
        <w:t xml:space="preserve"> des </w:t>
      </w:r>
      <w:r w:rsidRPr="00B11BA8">
        <w:rPr>
          <w:rFonts w:cs="Arial"/>
          <w:b/>
          <w:bCs/>
        </w:rPr>
        <w:t>Landkreises</w:t>
      </w:r>
      <w:r>
        <w:rPr>
          <w:rFonts w:cs="Arial"/>
        </w:rPr>
        <w:t xml:space="preserve">. Hier wird </w:t>
      </w:r>
      <w:r w:rsidRPr="00B11BA8">
        <w:rPr>
          <w:rFonts w:cs="Arial"/>
          <w:b/>
          <w:bCs/>
        </w:rPr>
        <w:t>rücksichtslos</w:t>
      </w:r>
      <w:r>
        <w:rPr>
          <w:rFonts w:cs="Arial"/>
        </w:rPr>
        <w:t xml:space="preserve"> das Problem auf den Landkreis und somit auf alle Kommunen </w:t>
      </w:r>
      <w:r w:rsidRPr="00B11BA8">
        <w:rPr>
          <w:rFonts w:cs="Arial"/>
          <w:b/>
          <w:bCs/>
        </w:rPr>
        <w:t>abgewälzt</w:t>
      </w:r>
      <w:r>
        <w:rPr>
          <w:rFonts w:cs="Arial"/>
        </w:rPr>
        <w:t>.</w:t>
      </w:r>
      <w:r w:rsidR="00B11BA8">
        <w:rPr>
          <w:rFonts w:cs="Arial"/>
        </w:rPr>
        <w:br/>
        <w:t>Es ist dem Markt scheinbar vollkommen egal, wie die Menschen, die hier mit Niedriglöhnen angelockt werden zur Arbeit kommen und wieder nach Hause.</w:t>
      </w:r>
      <w:r>
        <w:rPr>
          <w:rFonts w:cs="Arial"/>
        </w:rPr>
        <w:br/>
        <w:t xml:space="preserve">Die </w:t>
      </w:r>
      <w:r w:rsidRPr="00B11BA8">
        <w:rPr>
          <w:rFonts w:cs="Arial"/>
          <w:b/>
          <w:bCs/>
        </w:rPr>
        <w:t>Finanzierung</w:t>
      </w:r>
      <w:r>
        <w:rPr>
          <w:rFonts w:cs="Arial"/>
        </w:rPr>
        <w:t xml:space="preserve"> des </w:t>
      </w:r>
      <w:proofErr w:type="spellStart"/>
      <w:r>
        <w:rPr>
          <w:rFonts w:cs="Arial"/>
        </w:rPr>
        <w:t>ÖPNV´s</w:t>
      </w:r>
      <w:proofErr w:type="spellEnd"/>
      <w:r>
        <w:rPr>
          <w:rFonts w:cs="Arial"/>
        </w:rPr>
        <w:t xml:space="preserve"> wird über die </w:t>
      </w:r>
      <w:r w:rsidRPr="00B11BA8">
        <w:rPr>
          <w:rFonts w:cs="Arial"/>
          <w:b/>
          <w:bCs/>
        </w:rPr>
        <w:t>Kreisumlage</w:t>
      </w:r>
      <w:r>
        <w:rPr>
          <w:rFonts w:cs="Arial"/>
        </w:rPr>
        <w:t xml:space="preserve"> auf </w:t>
      </w:r>
      <w:r w:rsidRPr="00B11BA8">
        <w:rPr>
          <w:rFonts w:cs="Arial"/>
          <w:b/>
          <w:bCs/>
        </w:rPr>
        <w:t>alle umgelegt</w:t>
      </w:r>
      <w:r>
        <w:rPr>
          <w:rFonts w:cs="Arial"/>
        </w:rPr>
        <w:t xml:space="preserve">. Diese Vorgehensweise ist </w:t>
      </w:r>
      <w:r w:rsidRPr="00043951">
        <w:rPr>
          <w:rFonts w:cs="Arial"/>
          <w:b/>
          <w:bCs/>
        </w:rPr>
        <w:t>unsozial</w:t>
      </w:r>
      <w:r>
        <w:rPr>
          <w:rFonts w:cs="Arial"/>
        </w:rPr>
        <w:t xml:space="preserve"> und </w:t>
      </w:r>
      <w:r w:rsidRPr="00043951">
        <w:rPr>
          <w:rFonts w:cs="Arial"/>
          <w:b/>
          <w:bCs/>
        </w:rPr>
        <w:t>verantwortungslos</w:t>
      </w:r>
      <w:r>
        <w:rPr>
          <w:rFonts w:cs="Arial"/>
        </w:rPr>
        <w:t>.</w:t>
      </w:r>
      <w:r w:rsidR="00B11BA8">
        <w:rPr>
          <w:rFonts w:cs="Arial"/>
        </w:rPr>
        <w:br/>
      </w:r>
      <w:r>
        <w:rPr>
          <w:rFonts w:cs="Arial"/>
          <w:b/>
          <w:bCs/>
          <w:szCs w:val="22"/>
        </w:rPr>
        <w:br/>
      </w:r>
      <w:r>
        <w:rPr>
          <w:rFonts w:cs="Arial"/>
          <w:b/>
          <w:bCs/>
          <w:szCs w:val="22"/>
        </w:rPr>
        <w:br/>
      </w:r>
    </w:p>
    <w:p w:rsidR="00755FCC" w:rsidRDefault="00755FCC" w:rsidP="00755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Cs w:val="22"/>
        </w:rPr>
      </w:pPr>
    </w:p>
    <w:p w:rsidR="00755FCC" w:rsidRPr="00755FCC" w:rsidRDefault="00755FCC" w:rsidP="00755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 w:val="25"/>
          <w:szCs w:val="25"/>
        </w:rPr>
      </w:pPr>
      <w:r>
        <w:rPr>
          <w:rFonts w:cs="Arial"/>
          <w:b/>
          <w:bCs/>
          <w:szCs w:val="22"/>
        </w:rPr>
        <w:br/>
      </w:r>
      <w:r w:rsidRPr="00755FCC">
        <w:rPr>
          <w:rFonts w:cs="Arial"/>
          <w:i/>
          <w:iCs/>
          <w:color w:val="000000"/>
          <w:sz w:val="25"/>
          <w:szCs w:val="25"/>
        </w:rPr>
        <w:t>2.3. Zusammenfassung der Begründung</w:t>
      </w:r>
    </w:p>
    <w:p w:rsidR="00755FCC" w:rsidRPr="00755FCC" w:rsidRDefault="00755FCC" w:rsidP="00755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755FCC">
        <w:rPr>
          <w:rFonts w:cs="Arial"/>
          <w:i/>
          <w:iCs/>
          <w:color w:val="000000"/>
          <w:szCs w:val="22"/>
        </w:rPr>
        <w:br/>
        <w:t>Zusammenfassend ist das Gebiet, aus städtebaulicher Sicht, für die Ausweisung als Sondergebiet unter Berücksichtigung der folgenden Punkte, als günstig anzusehen.</w:t>
      </w:r>
    </w:p>
    <w:p w:rsidR="00755FCC" w:rsidRPr="00755FCC" w:rsidRDefault="00755FCC" w:rsidP="00755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755FCC">
        <w:rPr>
          <w:rFonts w:ascii="Helvetica" w:hAnsi="Helvetica" w:cs="Helvetica"/>
          <w:i/>
          <w:iCs/>
          <w:color w:val="000000"/>
          <w:szCs w:val="22"/>
        </w:rPr>
        <w:t>•</w:t>
      </w:r>
      <w:r w:rsidRPr="00755FCC">
        <w:rPr>
          <w:rFonts w:cs="Arial"/>
          <w:i/>
          <w:iCs/>
          <w:color w:val="000000"/>
          <w:szCs w:val="22"/>
        </w:rPr>
        <w:t xml:space="preserve"> Es gilt, wirtschaftliche Anforderungen und zukunftsorientierte Nachhaltigkeitsfaktoren in</w:t>
      </w:r>
    </w:p>
    <w:p w:rsidR="00755FCC" w:rsidRPr="00755FCC" w:rsidRDefault="00755FCC" w:rsidP="00755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755FCC">
        <w:rPr>
          <w:rFonts w:cs="Arial"/>
          <w:i/>
          <w:iCs/>
          <w:color w:val="000000"/>
          <w:szCs w:val="22"/>
        </w:rPr>
        <w:t>Einklang zu bringen.</w:t>
      </w:r>
    </w:p>
    <w:p w:rsidR="00755FCC" w:rsidRPr="00755FCC" w:rsidRDefault="00755FCC" w:rsidP="00755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755FCC">
        <w:rPr>
          <w:rFonts w:ascii="Helvetica" w:hAnsi="Helvetica" w:cs="Helvetica"/>
          <w:i/>
          <w:iCs/>
          <w:color w:val="000000"/>
          <w:szCs w:val="22"/>
        </w:rPr>
        <w:t>•</w:t>
      </w:r>
      <w:r w:rsidRPr="00755FCC">
        <w:rPr>
          <w:rFonts w:cs="Arial"/>
          <w:i/>
          <w:iCs/>
          <w:color w:val="000000"/>
          <w:szCs w:val="22"/>
        </w:rPr>
        <w:t xml:space="preserve"> Die </w:t>
      </w:r>
      <w:r w:rsidRPr="00683074">
        <w:rPr>
          <w:rFonts w:cs="Arial"/>
          <w:b/>
          <w:bCs/>
          <w:i/>
          <w:iCs/>
          <w:color w:val="000000"/>
          <w:szCs w:val="22"/>
        </w:rPr>
        <w:t>natürlichen Ressourcen</w:t>
      </w:r>
      <w:r w:rsidRPr="00755FCC">
        <w:rPr>
          <w:rFonts w:cs="Arial"/>
          <w:i/>
          <w:iCs/>
          <w:color w:val="000000"/>
          <w:szCs w:val="22"/>
        </w:rPr>
        <w:t xml:space="preserve"> müssen </w:t>
      </w:r>
      <w:r w:rsidRPr="00683074">
        <w:rPr>
          <w:rFonts w:cs="Arial"/>
          <w:b/>
          <w:bCs/>
          <w:i/>
          <w:iCs/>
          <w:color w:val="000000"/>
          <w:szCs w:val="22"/>
        </w:rPr>
        <w:t>geschont</w:t>
      </w:r>
      <w:r w:rsidRPr="00755FCC">
        <w:rPr>
          <w:rFonts w:cs="Arial"/>
          <w:i/>
          <w:iCs/>
          <w:color w:val="000000"/>
          <w:szCs w:val="22"/>
        </w:rPr>
        <w:t xml:space="preserve"> und der </w:t>
      </w:r>
      <w:r w:rsidRPr="00683074">
        <w:rPr>
          <w:rFonts w:cs="Arial"/>
          <w:b/>
          <w:bCs/>
          <w:i/>
          <w:iCs/>
          <w:color w:val="000000"/>
          <w:szCs w:val="22"/>
        </w:rPr>
        <w:t>größtmögliche wirtschaftliche</w:t>
      </w:r>
      <w:r w:rsidRPr="00755FCC">
        <w:rPr>
          <w:rFonts w:cs="Arial"/>
          <w:i/>
          <w:iCs/>
          <w:color w:val="000000"/>
          <w:szCs w:val="22"/>
        </w:rPr>
        <w:t xml:space="preserve"> </w:t>
      </w:r>
      <w:r w:rsidRPr="00683074">
        <w:rPr>
          <w:rFonts w:cs="Arial"/>
          <w:b/>
          <w:bCs/>
          <w:i/>
          <w:iCs/>
          <w:color w:val="000000"/>
          <w:szCs w:val="22"/>
        </w:rPr>
        <w:t>Nutzen</w:t>
      </w:r>
      <w:r w:rsidRPr="00755FCC">
        <w:rPr>
          <w:rFonts w:cs="Arial"/>
          <w:i/>
          <w:iCs/>
          <w:color w:val="000000"/>
          <w:szCs w:val="22"/>
        </w:rPr>
        <w:t xml:space="preserve"> für die Region erreicht werden.</w:t>
      </w:r>
    </w:p>
    <w:p w:rsidR="00755FCC" w:rsidRPr="00755FCC" w:rsidRDefault="00755FCC" w:rsidP="00755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755FCC">
        <w:rPr>
          <w:rFonts w:ascii="Helvetica" w:hAnsi="Helvetica" w:cs="Helvetica"/>
          <w:i/>
          <w:iCs/>
          <w:color w:val="000000"/>
          <w:szCs w:val="22"/>
        </w:rPr>
        <w:t>•</w:t>
      </w:r>
      <w:r w:rsidRPr="00755FCC">
        <w:rPr>
          <w:rFonts w:cs="Arial"/>
          <w:i/>
          <w:iCs/>
          <w:color w:val="000000"/>
          <w:szCs w:val="22"/>
        </w:rPr>
        <w:t xml:space="preserve"> Klare, branchenmäßige Ausrichtung und Profilierung.</w:t>
      </w:r>
    </w:p>
    <w:p w:rsidR="00755FCC" w:rsidRPr="00755FCC" w:rsidRDefault="00755FCC" w:rsidP="00755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755FCC">
        <w:rPr>
          <w:rFonts w:ascii="Helvetica" w:hAnsi="Helvetica" w:cs="Helvetica"/>
          <w:i/>
          <w:iCs/>
          <w:color w:val="000000"/>
          <w:szCs w:val="22"/>
        </w:rPr>
        <w:t>•</w:t>
      </w:r>
      <w:r w:rsidRPr="00755FCC">
        <w:rPr>
          <w:rFonts w:cs="Arial"/>
          <w:i/>
          <w:iCs/>
          <w:color w:val="000000"/>
          <w:szCs w:val="22"/>
        </w:rPr>
        <w:t xml:space="preserve"> Gute Lage und Erreichbarkeit.</w:t>
      </w:r>
    </w:p>
    <w:p w:rsidR="00755FCC" w:rsidRPr="00755FCC" w:rsidRDefault="00755FCC" w:rsidP="00755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755FCC">
        <w:rPr>
          <w:rFonts w:ascii="Helvetica" w:hAnsi="Helvetica" w:cs="Helvetica"/>
          <w:i/>
          <w:iCs/>
          <w:color w:val="000000"/>
          <w:szCs w:val="22"/>
        </w:rPr>
        <w:t>•</w:t>
      </w:r>
      <w:r w:rsidRPr="00755FCC">
        <w:rPr>
          <w:rFonts w:cs="Arial"/>
          <w:i/>
          <w:iCs/>
          <w:color w:val="000000"/>
          <w:szCs w:val="22"/>
        </w:rPr>
        <w:t xml:space="preserve"> </w:t>
      </w:r>
      <w:r w:rsidRPr="00683074">
        <w:rPr>
          <w:rFonts w:cs="Arial"/>
          <w:b/>
          <w:bCs/>
          <w:i/>
          <w:iCs/>
          <w:color w:val="000000"/>
          <w:szCs w:val="22"/>
        </w:rPr>
        <w:t>Soziale Komponenten</w:t>
      </w:r>
      <w:r w:rsidRPr="00755FCC">
        <w:rPr>
          <w:rFonts w:cs="Arial"/>
          <w:i/>
          <w:iCs/>
          <w:color w:val="000000"/>
          <w:szCs w:val="22"/>
        </w:rPr>
        <w:t xml:space="preserve"> (z.B. Sicherung von Arbeitsplätzen).</w:t>
      </w:r>
    </w:p>
    <w:p w:rsidR="00755FCC" w:rsidRPr="00755FCC" w:rsidRDefault="00755FCC" w:rsidP="00755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755FCC">
        <w:rPr>
          <w:rFonts w:ascii="Helvetica" w:hAnsi="Helvetica" w:cs="Helvetica"/>
          <w:i/>
          <w:iCs/>
          <w:color w:val="000000"/>
          <w:szCs w:val="22"/>
        </w:rPr>
        <w:t>•</w:t>
      </w:r>
      <w:r w:rsidRPr="00755FCC">
        <w:rPr>
          <w:rFonts w:cs="Arial"/>
          <w:i/>
          <w:iCs/>
          <w:color w:val="000000"/>
          <w:szCs w:val="22"/>
        </w:rPr>
        <w:t xml:space="preserve"> Konkrete Aussagen zum Artenschutzrecht (§ 44 BNatSchG) und die Eingriffsregelung nach</w:t>
      </w:r>
    </w:p>
    <w:p w:rsidR="00755FCC" w:rsidRPr="00755FCC" w:rsidRDefault="00755FCC" w:rsidP="00755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755FCC">
        <w:rPr>
          <w:rFonts w:cs="Arial"/>
          <w:i/>
          <w:iCs/>
          <w:color w:val="000000"/>
          <w:szCs w:val="22"/>
        </w:rPr>
        <w:t>§ 13 BNatSchG sind Bestandteil des Bebauungsplans bzw. sind der konkreten Baumaßnahme direkt zuzuordnen und müssen darin abgehandelt werden.</w:t>
      </w:r>
    </w:p>
    <w:p w:rsidR="00755FCC" w:rsidRPr="00755FCC" w:rsidRDefault="00755FCC" w:rsidP="00755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755FCC">
        <w:rPr>
          <w:rFonts w:ascii="Helvetica" w:hAnsi="Helvetica" w:cs="Helvetica"/>
          <w:i/>
          <w:iCs/>
          <w:color w:val="000000"/>
          <w:szCs w:val="22"/>
        </w:rPr>
        <w:t>•</w:t>
      </w:r>
      <w:r w:rsidRPr="00755FCC">
        <w:rPr>
          <w:rFonts w:cs="Arial"/>
          <w:i/>
          <w:iCs/>
          <w:color w:val="000000"/>
          <w:szCs w:val="22"/>
        </w:rPr>
        <w:t xml:space="preserve"> Es wird eine </w:t>
      </w:r>
      <w:r w:rsidRPr="00683074">
        <w:rPr>
          <w:rFonts w:cs="Arial"/>
          <w:b/>
          <w:bCs/>
          <w:i/>
          <w:iCs/>
          <w:color w:val="000000"/>
          <w:szCs w:val="22"/>
        </w:rPr>
        <w:t>schalltechnische Untersuchung</w:t>
      </w:r>
      <w:r w:rsidRPr="00755FCC">
        <w:rPr>
          <w:rFonts w:cs="Arial"/>
          <w:i/>
          <w:iCs/>
          <w:color w:val="000000"/>
          <w:szCs w:val="22"/>
        </w:rPr>
        <w:t xml:space="preserve"> erforderlich. Auf diese wird auf Bebauungsplanebene eingegangen.</w:t>
      </w:r>
    </w:p>
    <w:p w:rsidR="00755FCC" w:rsidRPr="00755FCC" w:rsidRDefault="00755FCC" w:rsidP="00755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755FCC">
        <w:rPr>
          <w:rFonts w:ascii="Helvetica" w:hAnsi="Helvetica" w:cs="Helvetica"/>
          <w:i/>
          <w:iCs/>
          <w:color w:val="000000"/>
          <w:szCs w:val="22"/>
        </w:rPr>
        <w:t>•</w:t>
      </w:r>
      <w:r w:rsidRPr="00755FCC">
        <w:rPr>
          <w:rFonts w:cs="Arial"/>
          <w:i/>
          <w:iCs/>
          <w:color w:val="000000"/>
          <w:szCs w:val="22"/>
        </w:rPr>
        <w:t xml:space="preserve"> Es sind die wasserrechtlichen Belange bezüglich der Niederschlagswasserbeseitigung zu</w:t>
      </w:r>
    </w:p>
    <w:p w:rsidR="00755FCC" w:rsidRPr="00755FCC" w:rsidRDefault="00755FCC" w:rsidP="00755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755FCC">
        <w:rPr>
          <w:rFonts w:cs="Arial"/>
          <w:i/>
          <w:iCs/>
          <w:color w:val="000000"/>
          <w:szCs w:val="22"/>
        </w:rPr>
        <w:t>berücksichtigen.</w:t>
      </w:r>
    </w:p>
    <w:p w:rsidR="00755FCC" w:rsidRPr="00755FCC" w:rsidRDefault="00755FCC" w:rsidP="00755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755FCC">
        <w:rPr>
          <w:rFonts w:ascii="Helvetica" w:hAnsi="Helvetica" w:cs="Helvetica"/>
          <w:i/>
          <w:iCs/>
          <w:color w:val="000000"/>
          <w:szCs w:val="22"/>
        </w:rPr>
        <w:t>•</w:t>
      </w:r>
      <w:r w:rsidRPr="00755FCC">
        <w:rPr>
          <w:rFonts w:cs="Arial"/>
          <w:i/>
          <w:iCs/>
          <w:color w:val="000000"/>
          <w:szCs w:val="22"/>
        </w:rPr>
        <w:t xml:space="preserve"> Die Belange des Denkmalschutzes sind zu beachten.</w:t>
      </w:r>
    </w:p>
    <w:p w:rsidR="00755FCC" w:rsidRPr="00755FCC" w:rsidRDefault="00755FCC" w:rsidP="00755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755FCC">
        <w:rPr>
          <w:rFonts w:ascii="Helvetica" w:hAnsi="Helvetica" w:cs="Helvetica"/>
          <w:i/>
          <w:iCs/>
          <w:color w:val="000000"/>
          <w:szCs w:val="22"/>
        </w:rPr>
        <w:t>•</w:t>
      </w:r>
      <w:r w:rsidRPr="00755FCC">
        <w:rPr>
          <w:rFonts w:cs="Arial"/>
          <w:i/>
          <w:iCs/>
          <w:color w:val="000000"/>
          <w:szCs w:val="22"/>
        </w:rPr>
        <w:t xml:space="preserve"> Eine Anpassung der </w:t>
      </w:r>
      <w:r w:rsidRPr="00683074">
        <w:rPr>
          <w:rFonts w:cs="Arial"/>
          <w:b/>
          <w:bCs/>
          <w:i/>
          <w:iCs/>
          <w:color w:val="000000"/>
          <w:szCs w:val="22"/>
        </w:rPr>
        <w:t>verkehrstechnischen Infrastruktur</w:t>
      </w:r>
      <w:r w:rsidRPr="00755FCC">
        <w:rPr>
          <w:rFonts w:cs="Arial"/>
          <w:i/>
          <w:iCs/>
          <w:color w:val="000000"/>
          <w:szCs w:val="22"/>
        </w:rPr>
        <w:t>, in Form einer Ertüchtigung der</w:t>
      </w:r>
    </w:p>
    <w:p w:rsidR="00755FCC" w:rsidRPr="00755FCC" w:rsidRDefault="00755FCC" w:rsidP="00755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755FCC">
        <w:rPr>
          <w:rFonts w:cs="Arial"/>
          <w:i/>
          <w:iCs/>
          <w:color w:val="000000"/>
          <w:szCs w:val="22"/>
        </w:rPr>
        <w:t>Staatsstraßen, wird erforderlich.</w:t>
      </w:r>
      <w:r w:rsidRPr="00755FCC">
        <w:rPr>
          <w:rFonts w:cs="Arial"/>
          <w:b/>
          <w:bCs/>
          <w:i/>
          <w:iCs/>
          <w:szCs w:val="22"/>
        </w:rPr>
        <w:br/>
      </w:r>
      <w:r w:rsidRPr="00755FCC">
        <w:rPr>
          <w:rFonts w:cs="Arial"/>
          <w:i/>
          <w:iCs/>
          <w:color w:val="000000"/>
          <w:szCs w:val="22"/>
        </w:rPr>
        <w:br/>
        <w:t>Unter den gegebenen Umständen wurde dieser Standort, insbesondere auch durch Berücksichtigung der sich summierenden Wirkungen gesamträumlich betrachtet, als gut geeignet befunden.</w:t>
      </w:r>
    </w:p>
    <w:p w:rsidR="00755FCC" w:rsidRPr="00755FCC" w:rsidRDefault="00755FCC" w:rsidP="00755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755FCC">
        <w:rPr>
          <w:rFonts w:cs="Arial"/>
          <w:i/>
          <w:iCs/>
          <w:color w:val="000000"/>
          <w:szCs w:val="22"/>
        </w:rPr>
        <w:t>Das Planungsgebiet steht unmittelbar zur Verfügung, schließt an bereits bestehende gewerbliche</w:t>
      </w:r>
      <w:r>
        <w:rPr>
          <w:rFonts w:cs="Arial"/>
          <w:i/>
          <w:iCs/>
          <w:color w:val="000000"/>
          <w:szCs w:val="22"/>
        </w:rPr>
        <w:t xml:space="preserve"> </w:t>
      </w:r>
      <w:r w:rsidRPr="00755FCC">
        <w:rPr>
          <w:rFonts w:cs="Arial"/>
          <w:i/>
          <w:iCs/>
          <w:color w:val="000000"/>
          <w:szCs w:val="22"/>
        </w:rPr>
        <w:t xml:space="preserve">Nutzung an und kann den Bedarf an benötigten Flächen decken. </w:t>
      </w:r>
      <w:r w:rsidRPr="00683074">
        <w:rPr>
          <w:rFonts w:cs="Arial"/>
          <w:b/>
          <w:bCs/>
          <w:i/>
          <w:iCs/>
          <w:color w:val="000000"/>
          <w:szCs w:val="22"/>
        </w:rPr>
        <w:t>Hinzu kommt eine ideale Verkehrsanbindung, die das erhöhte Verkehrsaufkommen direkt auf die Autobahn leiten kann.</w:t>
      </w:r>
    </w:p>
    <w:p w:rsidR="005A0A3A" w:rsidRDefault="00755FCC" w:rsidP="00755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Cs w:val="22"/>
        </w:rPr>
        <w:sectPr w:rsidR="005A0A3A" w:rsidSect="00E63C19">
          <w:pgSz w:w="11906" w:h="16838" w:code="9"/>
          <w:pgMar w:top="1418" w:right="1418" w:bottom="1701" w:left="1418" w:header="851" w:footer="340" w:gutter="0"/>
          <w:paperSrc w:first="3" w:other="3"/>
          <w:cols w:space="720"/>
          <w:titlePg/>
        </w:sectPr>
      </w:pPr>
      <w:r w:rsidRPr="00755FCC">
        <w:rPr>
          <w:rFonts w:cs="Arial"/>
          <w:i/>
          <w:iCs/>
          <w:color w:val="000000"/>
          <w:szCs w:val="22"/>
        </w:rPr>
        <w:t>Somit wird die Ausweisung des Geltungsbereiches mit den dargestellten Sondergebieten aus</w:t>
      </w:r>
      <w:r>
        <w:rPr>
          <w:rFonts w:cs="Arial"/>
          <w:i/>
          <w:iCs/>
          <w:color w:val="000000"/>
          <w:szCs w:val="22"/>
        </w:rPr>
        <w:t xml:space="preserve"> </w:t>
      </w:r>
      <w:r w:rsidRPr="00755FCC">
        <w:rPr>
          <w:rFonts w:cs="Arial"/>
          <w:i/>
          <w:iCs/>
          <w:color w:val="000000"/>
          <w:szCs w:val="22"/>
        </w:rPr>
        <w:t>planerischer Sicht empfohlen.</w:t>
      </w:r>
      <w:r w:rsidRPr="00755FCC">
        <w:rPr>
          <w:rFonts w:cs="Arial"/>
          <w:b/>
          <w:bCs/>
          <w:i/>
          <w:iCs/>
          <w:szCs w:val="22"/>
        </w:rPr>
        <w:br/>
      </w:r>
      <w:r>
        <w:rPr>
          <w:rFonts w:cs="Arial"/>
          <w:b/>
          <w:bCs/>
          <w:szCs w:val="22"/>
        </w:rPr>
        <w:br/>
      </w:r>
      <w:r w:rsidRPr="00DE3926">
        <w:rPr>
          <w:rFonts w:cs="Arial"/>
          <w:b/>
          <w:bCs/>
          <w:szCs w:val="22"/>
          <w:u w:val="single"/>
        </w:rPr>
        <w:t>Einwand:</w:t>
      </w:r>
      <w:r w:rsidRPr="00DE3926">
        <w:rPr>
          <w:rFonts w:cs="Arial"/>
          <w:b/>
          <w:bCs/>
          <w:szCs w:val="22"/>
          <w:u w:val="single"/>
        </w:rPr>
        <w:br/>
      </w:r>
      <w:r w:rsidR="0078491C">
        <w:rPr>
          <w:rFonts w:cs="Arial"/>
          <w:szCs w:val="22"/>
        </w:rPr>
        <w:t xml:space="preserve">Das Vorhaben </w:t>
      </w:r>
      <w:r w:rsidR="0078491C" w:rsidRPr="00043951">
        <w:rPr>
          <w:rFonts w:cs="Arial"/>
          <w:b/>
          <w:bCs/>
          <w:szCs w:val="22"/>
        </w:rPr>
        <w:t>verstößt</w:t>
      </w:r>
      <w:r w:rsidR="0078491C">
        <w:rPr>
          <w:rFonts w:cs="Arial"/>
          <w:szCs w:val="22"/>
        </w:rPr>
        <w:t xml:space="preserve"> </w:t>
      </w:r>
      <w:r w:rsidR="00AC66CA">
        <w:rPr>
          <w:rFonts w:cs="Arial"/>
          <w:szCs w:val="22"/>
        </w:rPr>
        <w:t xml:space="preserve">gegen </w:t>
      </w:r>
      <w:r w:rsidR="0078491C">
        <w:rPr>
          <w:rFonts w:cs="Arial"/>
          <w:szCs w:val="22"/>
        </w:rPr>
        <w:t>d</w:t>
      </w:r>
      <w:r w:rsidR="00AC66CA">
        <w:rPr>
          <w:rFonts w:cs="Arial"/>
          <w:szCs w:val="22"/>
        </w:rPr>
        <w:t>ie</w:t>
      </w:r>
      <w:r w:rsidR="0078491C">
        <w:rPr>
          <w:rFonts w:cs="Arial"/>
          <w:szCs w:val="22"/>
        </w:rPr>
        <w:t xml:space="preserve"> </w:t>
      </w:r>
      <w:r w:rsidR="0078491C" w:rsidRPr="00043951">
        <w:rPr>
          <w:rFonts w:cs="Arial"/>
          <w:b/>
          <w:bCs/>
          <w:szCs w:val="22"/>
        </w:rPr>
        <w:t>Grundsätze</w:t>
      </w:r>
      <w:r w:rsidR="0078491C">
        <w:rPr>
          <w:rFonts w:cs="Arial"/>
          <w:szCs w:val="22"/>
        </w:rPr>
        <w:t xml:space="preserve"> des LEP in vielen Punkten (siehe oben).</w:t>
      </w:r>
      <w:r w:rsidR="00683074">
        <w:rPr>
          <w:rFonts w:cs="Arial"/>
          <w:szCs w:val="22"/>
        </w:rPr>
        <w:br/>
      </w:r>
      <w:r w:rsidR="00683074">
        <w:rPr>
          <w:rFonts w:cs="Arial"/>
          <w:szCs w:val="22"/>
        </w:rPr>
        <w:br/>
        <w:t>- Natürliche Ressourcen werden großzügig verbraucht. Ein Flächenverbrauch von 38ha kann nicht als ressourcenschonend bezeichnet werden.</w:t>
      </w:r>
      <w:r w:rsidR="00683074">
        <w:rPr>
          <w:rFonts w:cs="Arial"/>
          <w:szCs w:val="22"/>
        </w:rPr>
        <w:br/>
      </w:r>
      <w:r w:rsidR="00683074">
        <w:rPr>
          <w:rFonts w:cs="Arial"/>
          <w:szCs w:val="22"/>
        </w:rPr>
        <w:br/>
        <w:t>- der wirtschaftliche Nutzen für die Gemeinde Rohr und den Landkreis Kelheim wurde im gesamten Dokument nicht erwähnt oder ausgewiesen. Die benötigten Arbeitskräfte stehen im Landkreis nicht zur Verfügung. Der Betrieb des Logistikparks kann somit nu</w:t>
      </w:r>
      <w:r w:rsidR="00AC66CA">
        <w:rPr>
          <w:rFonts w:cs="Arial"/>
          <w:szCs w:val="22"/>
        </w:rPr>
        <w:t>r</w:t>
      </w:r>
      <w:r w:rsidR="00683074">
        <w:rPr>
          <w:rFonts w:cs="Arial"/>
          <w:szCs w:val="22"/>
        </w:rPr>
        <w:t xml:space="preserve"> durch enormen Zuzug von Mitarbeitern außerhalb des Landkreises und der weiten Region erfolgen. Für die benachbarten Städte und Gemeinden entstehen finanzielle Belastungen für die Erweiterung der sozialen Infrastruktur in Bezug auf Kitas, Kindergärten Schulen, sozialer Wohnungsbau, die die kommunalen Haushalte nicht aufbringen können.</w:t>
      </w:r>
      <w:r w:rsidR="00683074">
        <w:rPr>
          <w:rFonts w:cs="Arial"/>
          <w:szCs w:val="22"/>
        </w:rPr>
        <w:br/>
      </w:r>
      <w:r w:rsidR="00683074">
        <w:rPr>
          <w:rFonts w:cs="Arial"/>
          <w:szCs w:val="22"/>
        </w:rPr>
        <w:br/>
        <w:t>- Soziale Kom</w:t>
      </w:r>
      <w:r w:rsidR="00D56784">
        <w:rPr>
          <w:rFonts w:cs="Arial"/>
          <w:szCs w:val="22"/>
        </w:rPr>
        <w:t>p</w:t>
      </w:r>
      <w:r w:rsidR="00683074">
        <w:rPr>
          <w:rFonts w:cs="Arial"/>
          <w:szCs w:val="22"/>
        </w:rPr>
        <w:t>onenten (z.B. Sicherung von Arbeitsplätzen)</w:t>
      </w:r>
      <w:r w:rsidR="00D56784">
        <w:rPr>
          <w:rFonts w:cs="Arial"/>
          <w:szCs w:val="22"/>
        </w:rPr>
        <w:t xml:space="preserve"> beinhalten mehr als nur </w:t>
      </w:r>
      <w:r w:rsidR="00D56784">
        <w:rPr>
          <w:rFonts w:cs="Arial"/>
          <w:szCs w:val="22"/>
        </w:rPr>
        <w:lastRenderedPageBreak/>
        <w:t xml:space="preserve">Arbeitsplätze im Niedriglohnsegment, die durch die einheimische Bevölkerung nicht abgedeckt werden können. Soziale Komponenten beinhalten auch Kindergärten, </w:t>
      </w:r>
      <w:proofErr w:type="spellStart"/>
      <w:r w:rsidR="00D56784">
        <w:rPr>
          <w:rFonts w:cs="Arial"/>
          <w:szCs w:val="22"/>
        </w:rPr>
        <w:t>Kita´s</w:t>
      </w:r>
      <w:proofErr w:type="spellEnd"/>
      <w:r w:rsidR="00D56784">
        <w:rPr>
          <w:rFonts w:cs="Arial"/>
          <w:szCs w:val="22"/>
        </w:rPr>
        <w:t>, Schulen, ärztliche Versorgung, bezahlbarer Wohnraum, öffentlicher Nahverkehr und die Grundsicherung des täglichen Bedarfs. Diese sozialen Komponenten wurden im Gesamtdokument weder erwähnt, noch erläutert oder auch nur ansatzweise mit Plänen zur Realisierung hinterlegt.</w:t>
      </w:r>
      <w:r w:rsidR="0078491C">
        <w:rPr>
          <w:rFonts w:cs="Arial"/>
          <w:szCs w:val="22"/>
        </w:rPr>
        <w:br/>
      </w:r>
      <w:r w:rsidR="00D56784">
        <w:rPr>
          <w:rFonts w:cs="Arial"/>
          <w:szCs w:val="22"/>
        </w:rPr>
        <w:br/>
        <w:t xml:space="preserve">- Die veröffentlichte Schalltechnische Untersuchung beinhaltet lediglich die Lärmentwicklung innerhalb des Bauvorhabens nach TGA. Die planbedingte Verkehrslärmmehrung in den Ortschaften Bachl, Scheuern, Unterschambach, Oberschambach und </w:t>
      </w:r>
      <w:proofErr w:type="spellStart"/>
      <w:r w:rsidR="00D56784">
        <w:rPr>
          <w:rFonts w:cs="Arial"/>
          <w:szCs w:val="22"/>
        </w:rPr>
        <w:t>Offenstetten</w:t>
      </w:r>
      <w:proofErr w:type="spellEnd"/>
      <w:r w:rsidR="00D56784">
        <w:rPr>
          <w:rFonts w:cs="Arial"/>
          <w:szCs w:val="22"/>
        </w:rPr>
        <w:t xml:space="preserve"> wurde nicht berücksichtigt. Die Grunddaten für ein Verkehrslärmgutachten in den genannten Ortsteilen sind in der Verkehrsuntersuchung enthalten. Ein Gutachten dazu wurde nicht erstellt oder veröffentlicht.</w:t>
      </w:r>
      <w:r w:rsidR="00D56784">
        <w:rPr>
          <w:rFonts w:cs="Arial"/>
          <w:szCs w:val="22"/>
        </w:rPr>
        <w:br/>
      </w:r>
      <w:r w:rsidR="00D56784">
        <w:rPr>
          <w:rFonts w:cs="Arial"/>
          <w:szCs w:val="22"/>
        </w:rPr>
        <w:br/>
        <w:t xml:space="preserve">- Die Anpassung der verkehrstechnischen Infrastruktur basiert auf eine Verkehrsuntersuchung mit Empfehlungen. </w:t>
      </w:r>
      <w:r w:rsidR="0054136D">
        <w:rPr>
          <w:rFonts w:cs="Arial"/>
          <w:szCs w:val="22"/>
        </w:rPr>
        <w:t>Die vorgeschlagene Ertüchtigung der Staatsstraßen verstößt gegen die Grundsätze des Landesentwicklungsplanes (3.3.(Z)). Die Grundvoraussetzungen für eine Ausnahmeregelung sind nicht erfüllt.</w:t>
      </w:r>
      <w:r w:rsidR="00683074">
        <w:rPr>
          <w:rFonts w:cs="Arial"/>
          <w:szCs w:val="22"/>
        </w:rPr>
        <w:br/>
      </w:r>
      <w:r w:rsidR="00683074">
        <w:rPr>
          <w:rFonts w:cs="Arial"/>
          <w:szCs w:val="22"/>
        </w:rPr>
        <w:br/>
      </w:r>
      <w:r w:rsidR="0078491C">
        <w:rPr>
          <w:rFonts w:cs="Arial"/>
          <w:szCs w:val="22"/>
        </w:rPr>
        <w:t xml:space="preserve">Das </w:t>
      </w:r>
      <w:r w:rsidR="0078491C" w:rsidRPr="00043951">
        <w:rPr>
          <w:rFonts w:cs="Arial"/>
          <w:b/>
          <w:bCs/>
          <w:szCs w:val="22"/>
        </w:rPr>
        <w:t>Vorhaben</w:t>
      </w:r>
      <w:r w:rsidR="0078491C">
        <w:rPr>
          <w:rFonts w:cs="Arial"/>
          <w:szCs w:val="22"/>
        </w:rPr>
        <w:t xml:space="preserve"> </w:t>
      </w:r>
      <w:r w:rsidR="0078491C">
        <w:rPr>
          <w:rFonts w:cs="Arial"/>
          <w:szCs w:val="22"/>
        </w:rPr>
        <w:br/>
        <w:t xml:space="preserve">- </w:t>
      </w:r>
      <w:r w:rsidR="0078491C" w:rsidRPr="00043951">
        <w:rPr>
          <w:rFonts w:cs="Arial"/>
          <w:b/>
          <w:bCs/>
          <w:szCs w:val="22"/>
        </w:rPr>
        <w:t>schwächt</w:t>
      </w:r>
      <w:r w:rsidR="0078491C">
        <w:rPr>
          <w:rFonts w:cs="Arial"/>
          <w:szCs w:val="22"/>
        </w:rPr>
        <w:t xml:space="preserve"> die </w:t>
      </w:r>
      <w:r w:rsidR="0078491C" w:rsidRPr="00043951">
        <w:rPr>
          <w:rFonts w:cs="Arial"/>
          <w:b/>
          <w:bCs/>
          <w:szCs w:val="22"/>
        </w:rPr>
        <w:t>Region</w:t>
      </w:r>
      <w:r w:rsidR="0078491C">
        <w:rPr>
          <w:rFonts w:cs="Arial"/>
          <w:szCs w:val="22"/>
        </w:rPr>
        <w:t xml:space="preserve"> nachhaltig, </w:t>
      </w:r>
      <w:r w:rsidR="0078491C">
        <w:rPr>
          <w:rFonts w:cs="Arial"/>
          <w:szCs w:val="22"/>
        </w:rPr>
        <w:br/>
        <w:t xml:space="preserve">- ist </w:t>
      </w:r>
      <w:r w:rsidR="0078491C" w:rsidRPr="00043951">
        <w:rPr>
          <w:rFonts w:cs="Arial"/>
          <w:b/>
          <w:bCs/>
          <w:szCs w:val="22"/>
        </w:rPr>
        <w:t>kontraproduktiv</w:t>
      </w:r>
      <w:r w:rsidR="0078491C">
        <w:rPr>
          <w:rFonts w:cs="Arial"/>
          <w:szCs w:val="22"/>
        </w:rPr>
        <w:t xml:space="preserve"> zum demographischen Wandel,</w:t>
      </w:r>
      <w:r w:rsidR="0078491C">
        <w:rPr>
          <w:rFonts w:cs="Arial"/>
          <w:szCs w:val="22"/>
        </w:rPr>
        <w:br/>
        <w:t xml:space="preserve">- </w:t>
      </w:r>
      <w:r w:rsidR="0078491C" w:rsidRPr="00043951">
        <w:rPr>
          <w:rFonts w:cs="Arial"/>
          <w:b/>
          <w:bCs/>
          <w:szCs w:val="22"/>
        </w:rPr>
        <w:t>überschwemmt</w:t>
      </w:r>
      <w:r w:rsidR="0078491C">
        <w:rPr>
          <w:rFonts w:cs="Arial"/>
          <w:szCs w:val="22"/>
        </w:rPr>
        <w:t xml:space="preserve"> den Landkreis Kelheim, die Städte und Gemeinden mit vielen kurzfristig nicht lösbaren Problemen, </w:t>
      </w:r>
      <w:r w:rsidR="0078491C">
        <w:rPr>
          <w:rFonts w:cs="Arial"/>
          <w:szCs w:val="22"/>
        </w:rPr>
        <w:br/>
        <w:t xml:space="preserve">- </w:t>
      </w:r>
      <w:r w:rsidR="0078491C" w:rsidRPr="00043951">
        <w:rPr>
          <w:rFonts w:cs="Arial"/>
          <w:b/>
          <w:bCs/>
          <w:szCs w:val="22"/>
        </w:rPr>
        <w:t>zerstört</w:t>
      </w:r>
      <w:r w:rsidR="0078491C">
        <w:rPr>
          <w:rFonts w:cs="Arial"/>
          <w:szCs w:val="22"/>
        </w:rPr>
        <w:t xml:space="preserve"> die Wohnqualität der umliegenden Gemeinden</w:t>
      </w:r>
      <w:r w:rsidR="00EB2AB6">
        <w:rPr>
          <w:rFonts w:cs="Arial"/>
          <w:szCs w:val="22"/>
        </w:rPr>
        <w:br/>
        <w:t xml:space="preserve">- </w:t>
      </w:r>
      <w:r w:rsidR="00EB2AB6" w:rsidRPr="00043951">
        <w:rPr>
          <w:rFonts w:cs="Arial"/>
          <w:b/>
          <w:bCs/>
          <w:szCs w:val="22"/>
        </w:rPr>
        <w:t>spaltet</w:t>
      </w:r>
      <w:r w:rsidR="00EB2AB6">
        <w:rPr>
          <w:rFonts w:cs="Arial"/>
          <w:szCs w:val="22"/>
        </w:rPr>
        <w:t xml:space="preserve"> am Ende die Gesellschaft.</w:t>
      </w:r>
      <w:r w:rsidR="00EB2AB6">
        <w:rPr>
          <w:rFonts w:cs="Arial"/>
          <w:szCs w:val="22"/>
        </w:rPr>
        <w:br/>
      </w:r>
      <w:r w:rsidR="00EB2AB6">
        <w:rPr>
          <w:rFonts w:cs="Arial"/>
          <w:szCs w:val="22"/>
        </w:rPr>
        <w:br/>
        <w:t xml:space="preserve">Vor diesem Hintergrund kann die Ausweisung des Geltungsbereiches mit dargestellten Sondergebieten aus planerischer Sicht </w:t>
      </w:r>
      <w:r w:rsidR="00EB2AB6" w:rsidRPr="00043951">
        <w:rPr>
          <w:rFonts w:cs="Arial"/>
          <w:b/>
          <w:bCs/>
          <w:szCs w:val="22"/>
        </w:rPr>
        <w:t>nicht</w:t>
      </w:r>
      <w:r w:rsidR="00EB2AB6">
        <w:rPr>
          <w:rFonts w:cs="Arial"/>
          <w:szCs w:val="22"/>
        </w:rPr>
        <w:t xml:space="preserve"> empfohlen werden.</w:t>
      </w:r>
      <w:r>
        <w:rPr>
          <w:rFonts w:cs="Arial"/>
          <w:b/>
          <w:bCs/>
          <w:szCs w:val="22"/>
        </w:rPr>
        <w:br/>
      </w:r>
    </w:p>
    <w:p w:rsidR="00A87BE5" w:rsidRDefault="00755FCC" w:rsidP="00755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Cs w:val="22"/>
        </w:rPr>
      </w:pPr>
      <w:r>
        <w:rPr>
          <w:rFonts w:cs="Arial"/>
          <w:b/>
          <w:bCs/>
          <w:szCs w:val="22"/>
        </w:rPr>
        <w:lastRenderedPageBreak/>
        <w:br/>
      </w:r>
      <w:r w:rsidR="0054136D" w:rsidRPr="0054136D">
        <w:rPr>
          <w:rFonts w:cs="Arial"/>
          <w:szCs w:val="22"/>
        </w:rPr>
        <w:t>3. Umweltbericht</w:t>
      </w:r>
      <w:r w:rsidR="0054136D" w:rsidRPr="0054136D">
        <w:rPr>
          <w:rFonts w:cs="Arial"/>
          <w:szCs w:val="22"/>
        </w:rPr>
        <w:br/>
      </w:r>
      <w:r w:rsidR="0054136D" w:rsidRPr="0054136D">
        <w:rPr>
          <w:rFonts w:cs="Arial"/>
          <w:szCs w:val="22"/>
        </w:rPr>
        <w:br/>
        <w:t>3.5.2 Fläche</w:t>
      </w:r>
      <w:r>
        <w:rPr>
          <w:rFonts w:cs="Arial"/>
          <w:b/>
          <w:bCs/>
          <w:szCs w:val="22"/>
        </w:rPr>
        <w:br/>
      </w:r>
    </w:p>
    <w:p w:rsidR="0054136D" w:rsidRPr="0054136D" w:rsidRDefault="0054136D" w:rsidP="005413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u w:val="single"/>
        </w:rPr>
      </w:pPr>
      <w:r w:rsidRPr="0054136D">
        <w:rPr>
          <w:rFonts w:cs="Arial"/>
          <w:i/>
          <w:iCs/>
          <w:color w:val="000000"/>
          <w:szCs w:val="22"/>
          <w:u w:val="single"/>
        </w:rPr>
        <w:t>Beschreibung (derzeitiger Umweltzustand)</w:t>
      </w:r>
    </w:p>
    <w:p w:rsidR="0054136D" w:rsidRPr="0054136D" w:rsidRDefault="0054136D" w:rsidP="005413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54136D">
        <w:rPr>
          <w:rFonts w:cs="Arial"/>
          <w:i/>
          <w:iCs/>
          <w:color w:val="000000"/>
          <w:szCs w:val="22"/>
        </w:rPr>
        <w:t xml:space="preserve">Mit der Novellierung des </w:t>
      </w:r>
      <w:r w:rsidRPr="00AC66CA">
        <w:rPr>
          <w:rFonts w:cs="Arial"/>
          <w:b/>
          <w:bCs/>
          <w:i/>
          <w:iCs/>
          <w:color w:val="000000"/>
          <w:szCs w:val="22"/>
        </w:rPr>
        <w:t>Baugesetzbuches 2017</w:t>
      </w:r>
      <w:r w:rsidRPr="0054136D">
        <w:rPr>
          <w:rFonts w:cs="Arial"/>
          <w:i/>
          <w:iCs/>
          <w:color w:val="000000"/>
          <w:szCs w:val="22"/>
        </w:rPr>
        <w:t xml:space="preserve"> wurde das </w:t>
      </w:r>
      <w:r w:rsidRPr="00AC66CA">
        <w:rPr>
          <w:rFonts w:cs="Arial"/>
          <w:b/>
          <w:bCs/>
          <w:i/>
          <w:iCs/>
          <w:color w:val="000000"/>
          <w:szCs w:val="22"/>
        </w:rPr>
        <w:t>Schutzgut Fläche</w:t>
      </w:r>
      <w:r w:rsidRPr="0054136D">
        <w:rPr>
          <w:rFonts w:cs="Arial"/>
          <w:i/>
          <w:iCs/>
          <w:color w:val="000000"/>
          <w:szCs w:val="22"/>
        </w:rPr>
        <w:t xml:space="preserve"> als neuer</w:t>
      </w:r>
    </w:p>
    <w:p w:rsidR="0054136D" w:rsidRPr="0054136D" w:rsidRDefault="0054136D" w:rsidP="005413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AC66CA">
        <w:rPr>
          <w:rFonts w:cs="Arial"/>
          <w:b/>
          <w:bCs/>
          <w:i/>
          <w:iCs/>
          <w:color w:val="000000"/>
          <w:szCs w:val="22"/>
        </w:rPr>
        <w:t>Umweltbelang</w:t>
      </w:r>
      <w:r w:rsidRPr="0054136D">
        <w:rPr>
          <w:rFonts w:cs="Arial"/>
          <w:i/>
          <w:iCs/>
          <w:color w:val="000000"/>
          <w:szCs w:val="22"/>
        </w:rPr>
        <w:t xml:space="preserve"> eingeführt: </w:t>
      </w:r>
      <w:r w:rsidRPr="00AC66CA">
        <w:rPr>
          <w:rFonts w:cs="Arial"/>
          <w:b/>
          <w:bCs/>
          <w:i/>
          <w:iCs/>
          <w:color w:val="000000"/>
          <w:szCs w:val="22"/>
        </w:rPr>
        <w:t>Gemäß Baugesetzbuch</w:t>
      </w:r>
      <w:r w:rsidRPr="0054136D">
        <w:rPr>
          <w:rFonts w:cs="Arial"/>
          <w:i/>
          <w:iCs/>
          <w:color w:val="000000"/>
          <w:szCs w:val="22"/>
        </w:rPr>
        <w:t xml:space="preserve"> soll </w:t>
      </w:r>
      <w:r w:rsidRPr="00AC66CA">
        <w:rPr>
          <w:rFonts w:cs="Arial"/>
          <w:b/>
          <w:bCs/>
          <w:i/>
          <w:iCs/>
          <w:color w:val="000000"/>
          <w:szCs w:val="22"/>
        </w:rPr>
        <w:t>sparsam</w:t>
      </w:r>
      <w:r w:rsidRPr="0054136D">
        <w:rPr>
          <w:rFonts w:cs="Arial"/>
          <w:i/>
          <w:iCs/>
          <w:color w:val="000000"/>
          <w:szCs w:val="22"/>
        </w:rPr>
        <w:t xml:space="preserve"> mit </w:t>
      </w:r>
      <w:r w:rsidRPr="00AC66CA">
        <w:rPr>
          <w:rFonts w:cs="Arial"/>
          <w:b/>
          <w:bCs/>
          <w:i/>
          <w:iCs/>
          <w:color w:val="000000"/>
          <w:szCs w:val="22"/>
        </w:rPr>
        <w:t>Grund und Boden</w:t>
      </w:r>
      <w:r w:rsidRPr="0054136D">
        <w:rPr>
          <w:rFonts w:cs="Arial"/>
          <w:i/>
          <w:iCs/>
          <w:color w:val="000000"/>
          <w:szCs w:val="22"/>
        </w:rPr>
        <w:t xml:space="preserve"> umgegangen</w:t>
      </w:r>
      <w:r>
        <w:rPr>
          <w:rFonts w:cs="Arial"/>
          <w:i/>
          <w:iCs/>
          <w:color w:val="000000"/>
          <w:szCs w:val="22"/>
        </w:rPr>
        <w:t xml:space="preserve"> </w:t>
      </w:r>
      <w:r w:rsidRPr="0054136D">
        <w:rPr>
          <w:rFonts w:cs="Arial"/>
          <w:i/>
          <w:iCs/>
          <w:color w:val="000000"/>
          <w:szCs w:val="22"/>
        </w:rPr>
        <w:t>werden. Die Inanspruchnahme von Flächen ist auf das notwendige Maß zu begrenzen. Die</w:t>
      </w:r>
      <w:r>
        <w:rPr>
          <w:rFonts w:cs="Arial"/>
          <w:i/>
          <w:iCs/>
          <w:color w:val="000000"/>
          <w:szCs w:val="22"/>
        </w:rPr>
        <w:t xml:space="preserve"> </w:t>
      </w:r>
      <w:r w:rsidRPr="0054136D">
        <w:rPr>
          <w:rFonts w:cs="Arial"/>
          <w:i/>
          <w:iCs/>
          <w:color w:val="000000"/>
          <w:szCs w:val="22"/>
        </w:rPr>
        <w:t>Wiedernutzbarmachung von Flächen, Nachverdichtung und Innenentwicklung sind vorrangig</w:t>
      </w:r>
      <w:r>
        <w:rPr>
          <w:rFonts w:cs="Arial"/>
          <w:i/>
          <w:iCs/>
          <w:color w:val="000000"/>
          <w:szCs w:val="22"/>
        </w:rPr>
        <w:t xml:space="preserve"> </w:t>
      </w:r>
      <w:r w:rsidRPr="0054136D">
        <w:rPr>
          <w:rFonts w:cs="Arial"/>
          <w:i/>
          <w:iCs/>
          <w:color w:val="000000"/>
          <w:szCs w:val="22"/>
        </w:rPr>
        <w:t>umzusetzen.</w:t>
      </w:r>
    </w:p>
    <w:p w:rsidR="00A87BE5" w:rsidRPr="0054136D" w:rsidRDefault="0054136D" w:rsidP="005413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54136D">
        <w:rPr>
          <w:rFonts w:cs="Arial"/>
          <w:i/>
          <w:iCs/>
          <w:color w:val="000000"/>
          <w:szCs w:val="22"/>
        </w:rPr>
        <w:t>Bis zum Jahr 2030 will die Bundesregierung den Flächenverbrauch auf unter 30 Hektar pro Tag</w:t>
      </w:r>
      <w:r>
        <w:rPr>
          <w:rFonts w:cs="Arial"/>
          <w:i/>
          <w:iCs/>
          <w:color w:val="000000"/>
          <w:szCs w:val="22"/>
        </w:rPr>
        <w:t xml:space="preserve"> </w:t>
      </w:r>
      <w:r w:rsidRPr="0054136D">
        <w:rPr>
          <w:rFonts w:cs="Arial"/>
          <w:i/>
          <w:iCs/>
          <w:color w:val="000000"/>
          <w:szCs w:val="22"/>
        </w:rPr>
        <w:t xml:space="preserve">verringern. Diese gegenüber der </w:t>
      </w:r>
      <w:r w:rsidRPr="00AC66CA">
        <w:rPr>
          <w:rFonts w:cs="Arial"/>
          <w:b/>
          <w:bCs/>
          <w:i/>
          <w:iCs/>
          <w:color w:val="000000"/>
          <w:szCs w:val="22"/>
        </w:rPr>
        <w:t>Nachhaltigkeitsstrategie</w:t>
      </w:r>
      <w:r w:rsidRPr="0054136D">
        <w:rPr>
          <w:rFonts w:cs="Arial"/>
          <w:i/>
          <w:iCs/>
          <w:color w:val="000000"/>
          <w:szCs w:val="22"/>
        </w:rPr>
        <w:t xml:space="preserve"> von 2002 </w:t>
      </w:r>
      <w:r w:rsidRPr="00AC66CA">
        <w:rPr>
          <w:rFonts w:cs="Arial"/>
          <w:b/>
          <w:bCs/>
          <w:i/>
          <w:iCs/>
          <w:color w:val="000000"/>
          <w:szCs w:val="22"/>
        </w:rPr>
        <w:t>verschärfte Festlegung</w:t>
      </w:r>
      <w:r w:rsidRPr="0054136D">
        <w:rPr>
          <w:rFonts w:cs="Arial"/>
          <w:i/>
          <w:iCs/>
          <w:color w:val="000000"/>
          <w:szCs w:val="22"/>
        </w:rPr>
        <w:t xml:space="preserve"> wurde</w:t>
      </w:r>
      <w:r>
        <w:rPr>
          <w:rFonts w:cs="Arial"/>
          <w:i/>
          <w:iCs/>
          <w:color w:val="000000"/>
          <w:szCs w:val="22"/>
        </w:rPr>
        <w:t xml:space="preserve"> </w:t>
      </w:r>
      <w:r w:rsidRPr="0054136D">
        <w:rPr>
          <w:rFonts w:cs="Arial"/>
          <w:i/>
          <w:iCs/>
          <w:color w:val="000000"/>
          <w:szCs w:val="22"/>
        </w:rPr>
        <w:t xml:space="preserve">vom </w:t>
      </w:r>
      <w:r w:rsidRPr="00AC66CA">
        <w:rPr>
          <w:rFonts w:cs="Arial"/>
          <w:b/>
          <w:bCs/>
          <w:i/>
          <w:iCs/>
          <w:color w:val="000000"/>
          <w:szCs w:val="22"/>
        </w:rPr>
        <w:t>Bundeskabinett im Januar 2017</w:t>
      </w:r>
      <w:r w:rsidRPr="0054136D">
        <w:rPr>
          <w:rFonts w:cs="Arial"/>
          <w:i/>
          <w:iCs/>
          <w:color w:val="000000"/>
          <w:szCs w:val="22"/>
        </w:rPr>
        <w:t xml:space="preserve"> in der </w:t>
      </w:r>
      <w:r w:rsidRPr="00AC66CA">
        <w:rPr>
          <w:rFonts w:cs="Arial"/>
          <w:b/>
          <w:bCs/>
          <w:i/>
          <w:iCs/>
          <w:color w:val="000000"/>
          <w:szCs w:val="22"/>
        </w:rPr>
        <w:t>"Deutschen Nachhaltigkeitsstrategie – Neuauflage 2016" festgelegt (BMU 2020</w:t>
      </w:r>
      <w:r w:rsidRPr="0054136D">
        <w:rPr>
          <w:rFonts w:cs="Arial"/>
          <w:i/>
          <w:iCs/>
          <w:color w:val="000000"/>
          <w:szCs w:val="22"/>
        </w:rPr>
        <w:t xml:space="preserve">). Im Markt Rohr </w:t>
      </w:r>
      <w:proofErr w:type="spellStart"/>
      <w:r w:rsidRPr="0054136D">
        <w:rPr>
          <w:rFonts w:cs="Arial"/>
          <w:i/>
          <w:iCs/>
          <w:color w:val="000000"/>
          <w:szCs w:val="22"/>
        </w:rPr>
        <w:t>i.NB</w:t>
      </w:r>
      <w:proofErr w:type="spellEnd"/>
      <w:r w:rsidRPr="0054136D">
        <w:rPr>
          <w:rFonts w:cs="Arial"/>
          <w:i/>
          <w:iCs/>
          <w:color w:val="000000"/>
          <w:szCs w:val="22"/>
        </w:rPr>
        <w:t xml:space="preserve"> leben 3.500 (Stand 2022) Menschen</w:t>
      </w:r>
      <w:r w:rsidRPr="0054136D">
        <w:rPr>
          <w:rFonts w:cs="Arial"/>
          <w:i/>
          <w:iCs/>
          <w:color w:val="000000"/>
          <w:sz w:val="13"/>
          <w:szCs w:val="13"/>
        </w:rPr>
        <w:t>5</w:t>
      </w:r>
      <w:r w:rsidRPr="0054136D">
        <w:rPr>
          <w:rFonts w:cs="Arial"/>
          <w:i/>
          <w:iCs/>
          <w:color w:val="000000"/>
          <w:szCs w:val="22"/>
        </w:rPr>
        <w:t xml:space="preserve">. Es </w:t>
      </w:r>
      <w:r w:rsidRPr="00AC66CA">
        <w:rPr>
          <w:rFonts w:cs="Arial"/>
          <w:b/>
          <w:bCs/>
          <w:i/>
          <w:iCs/>
          <w:color w:val="000000"/>
          <w:szCs w:val="22"/>
        </w:rPr>
        <w:t>ergibt</w:t>
      </w:r>
      <w:r w:rsidRPr="0054136D">
        <w:rPr>
          <w:rFonts w:cs="Arial"/>
          <w:i/>
          <w:iCs/>
          <w:color w:val="000000"/>
          <w:szCs w:val="22"/>
        </w:rPr>
        <w:t xml:space="preserve"> sich daher</w:t>
      </w:r>
      <w:r>
        <w:rPr>
          <w:rFonts w:cs="Arial"/>
          <w:i/>
          <w:iCs/>
          <w:color w:val="000000"/>
          <w:szCs w:val="22"/>
        </w:rPr>
        <w:t xml:space="preserve"> </w:t>
      </w:r>
      <w:r w:rsidRPr="0054136D">
        <w:rPr>
          <w:rFonts w:cs="Arial"/>
          <w:i/>
          <w:iCs/>
          <w:color w:val="000000"/>
          <w:szCs w:val="22"/>
        </w:rPr>
        <w:t xml:space="preserve">für den </w:t>
      </w:r>
      <w:r w:rsidRPr="00AC66CA">
        <w:rPr>
          <w:rFonts w:cs="Arial"/>
          <w:b/>
          <w:bCs/>
          <w:i/>
          <w:iCs/>
          <w:color w:val="000000"/>
          <w:szCs w:val="22"/>
        </w:rPr>
        <w:t>gesamten Markt</w:t>
      </w:r>
      <w:r w:rsidRPr="0054136D">
        <w:rPr>
          <w:rFonts w:cs="Arial"/>
          <w:i/>
          <w:iCs/>
          <w:color w:val="000000"/>
          <w:szCs w:val="22"/>
        </w:rPr>
        <w:t>, bei Betrachtung des zulässigen Pro-Kopf-Verbrauchs im Sinne der</w:t>
      </w:r>
      <w:r>
        <w:rPr>
          <w:rFonts w:cs="Arial"/>
          <w:i/>
          <w:iCs/>
          <w:color w:val="000000"/>
          <w:szCs w:val="22"/>
        </w:rPr>
        <w:t xml:space="preserve"> </w:t>
      </w:r>
      <w:r w:rsidRPr="0054136D">
        <w:rPr>
          <w:rFonts w:cs="Arial"/>
          <w:i/>
          <w:iCs/>
          <w:color w:val="000000"/>
          <w:szCs w:val="22"/>
        </w:rPr>
        <w:t>Deutschen Nachhaltigkeitsstrategie (35,8 cm²/Tag/Einwohner), eine mögliche</w:t>
      </w:r>
      <w:r>
        <w:rPr>
          <w:rFonts w:cs="Arial"/>
          <w:i/>
          <w:iCs/>
          <w:color w:val="000000"/>
          <w:szCs w:val="22"/>
        </w:rPr>
        <w:t xml:space="preserve"> </w:t>
      </w:r>
      <w:r w:rsidRPr="0054136D">
        <w:rPr>
          <w:rFonts w:cs="Arial"/>
          <w:i/>
          <w:iCs/>
          <w:color w:val="000000"/>
          <w:szCs w:val="22"/>
        </w:rPr>
        <w:t>Flächeninanspruchnahme von 12,74 m²/Tag bzw</w:t>
      </w:r>
      <w:r w:rsidRPr="00AC66CA">
        <w:rPr>
          <w:rFonts w:cs="Arial"/>
          <w:b/>
          <w:bCs/>
          <w:i/>
          <w:iCs/>
          <w:color w:val="000000"/>
          <w:szCs w:val="22"/>
        </w:rPr>
        <w:t>. 0,47 ha/Jahr</w:t>
      </w:r>
      <w:r w:rsidRPr="0054136D">
        <w:rPr>
          <w:rFonts w:cs="Arial"/>
          <w:i/>
          <w:iCs/>
          <w:color w:val="000000"/>
          <w:szCs w:val="22"/>
        </w:rPr>
        <w:t xml:space="preserve"> und </w:t>
      </w:r>
      <w:r w:rsidRPr="00AC66CA">
        <w:rPr>
          <w:rFonts w:cs="Arial"/>
          <w:b/>
          <w:bCs/>
          <w:i/>
          <w:iCs/>
          <w:color w:val="000000"/>
          <w:szCs w:val="22"/>
        </w:rPr>
        <w:t>9,4 ha</w:t>
      </w:r>
      <w:r w:rsidRPr="0054136D">
        <w:rPr>
          <w:rFonts w:cs="Arial"/>
          <w:i/>
          <w:iCs/>
          <w:color w:val="000000"/>
          <w:szCs w:val="22"/>
        </w:rPr>
        <w:t xml:space="preserve"> in 20 Jahren.</w:t>
      </w:r>
    </w:p>
    <w:p w:rsidR="00A87BE5" w:rsidRDefault="00A87BE5" w:rsidP="00755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Cs w:val="22"/>
        </w:rPr>
      </w:pPr>
    </w:p>
    <w:p w:rsidR="00A87BE5" w:rsidRPr="0054136D" w:rsidRDefault="0054136D" w:rsidP="00755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i/>
          <w:iCs/>
          <w:szCs w:val="22"/>
          <w:u w:val="single"/>
        </w:rPr>
      </w:pPr>
      <w:r w:rsidRPr="0054136D">
        <w:rPr>
          <w:rFonts w:cs="Arial"/>
          <w:i/>
          <w:iCs/>
          <w:color w:val="000000"/>
          <w:szCs w:val="22"/>
          <w:u w:val="single"/>
        </w:rPr>
        <w:t>Umweltauswirkungen (bei Durchführung der Planung)</w:t>
      </w:r>
    </w:p>
    <w:p w:rsidR="009E5976" w:rsidRPr="009E5976" w:rsidRDefault="0054136D" w:rsidP="009E59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Pr>
          <w:rFonts w:cs="Arial"/>
          <w:b/>
          <w:bCs/>
          <w:szCs w:val="22"/>
        </w:rPr>
        <w:br/>
      </w:r>
      <w:r w:rsidR="009E5976" w:rsidRPr="009E5976">
        <w:rPr>
          <w:rFonts w:cs="Arial"/>
          <w:i/>
          <w:iCs/>
          <w:color w:val="000000"/>
          <w:szCs w:val="22"/>
        </w:rPr>
        <w:t xml:space="preserve">Durch die Ausweisung des Sondergebietes kommt es somit zu einer Flächeninanspruchnahme von ca. 33 ha. Dies entspricht </w:t>
      </w:r>
      <w:r w:rsidR="009E5976" w:rsidRPr="00AC66CA">
        <w:rPr>
          <w:rFonts w:cs="Arial"/>
          <w:b/>
          <w:bCs/>
          <w:i/>
          <w:iCs/>
          <w:color w:val="000000"/>
          <w:szCs w:val="22"/>
        </w:rPr>
        <w:t>ca. 351 %</w:t>
      </w:r>
      <w:r w:rsidR="009E5976" w:rsidRPr="009E5976">
        <w:rPr>
          <w:rFonts w:cs="Arial"/>
          <w:i/>
          <w:iCs/>
          <w:color w:val="000000"/>
          <w:szCs w:val="22"/>
        </w:rPr>
        <w:t xml:space="preserve"> des </w:t>
      </w:r>
      <w:r w:rsidR="009E5976" w:rsidRPr="00AC66CA">
        <w:rPr>
          <w:rFonts w:cs="Arial"/>
          <w:b/>
          <w:bCs/>
          <w:i/>
          <w:iCs/>
          <w:color w:val="000000"/>
          <w:szCs w:val="22"/>
        </w:rPr>
        <w:t>Kontingents</w:t>
      </w:r>
      <w:r w:rsidR="009E5976" w:rsidRPr="009E5976">
        <w:rPr>
          <w:rFonts w:cs="Arial"/>
          <w:i/>
          <w:iCs/>
          <w:color w:val="000000"/>
          <w:szCs w:val="22"/>
        </w:rPr>
        <w:t xml:space="preserve">, das dem </w:t>
      </w:r>
      <w:r w:rsidR="009E5976" w:rsidRPr="00AC66CA">
        <w:rPr>
          <w:rFonts w:cs="Arial"/>
          <w:b/>
          <w:bCs/>
          <w:i/>
          <w:iCs/>
          <w:color w:val="000000"/>
          <w:szCs w:val="22"/>
        </w:rPr>
        <w:t xml:space="preserve">Markt Rohr </w:t>
      </w:r>
      <w:proofErr w:type="spellStart"/>
      <w:r w:rsidR="009E5976" w:rsidRPr="00AC66CA">
        <w:rPr>
          <w:rFonts w:cs="Arial"/>
          <w:b/>
          <w:bCs/>
          <w:i/>
          <w:iCs/>
          <w:color w:val="000000"/>
          <w:szCs w:val="22"/>
        </w:rPr>
        <w:t>i.NB</w:t>
      </w:r>
      <w:proofErr w:type="spellEnd"/>
      <w:r w:rsidR="009E5976" w:rsidRPr="009E5976">
        <w:rPr>
          <w:rFonts w:cs="Arial"/>
          <w:i/>
          <w:iCs/>
          <w:color w:val="000000"/>
          <w:szCs w:val="22"/>
        </w:rPr>
        <w:t xml:space="preserve"> rein rechnerisch für die nächsten </w:t>
      </w:r>
      <w:r w:rsidR="009E5976" w:rsidRPr="00AC66CA">
        <w:rPr>
          <w:rFonts w:cs="Arial"/>
          <w:b/>
          <w:bCs/>
          <w:i/>
          <w:iCs/>
          <w:color w:val="000000"/>
          <w:szCs w:val="22"/>
        </w:rPr>
        <w:t>20 Jahre</w:t>
      </w:r>
      <w:r w:rsidR="009E5976" w:rsidRPr="009E5976">
        <w:rPr>
          <w:rFonts w:cs="Arial"/>
          <w:i/>
          <w:iCs/>
          <w:color w:val="000000"/>
          <w:szCs w:val="22"/>
        </w:rPr>
        <w:t xml:space="preserve"> zur </w:t>
      </w:r>
      <w:r w:rsidR="009E5976" w:rsidRPr="00AC66CA">
        <w:rPr>
          <w:rFonts w:cs="Arial"/>
          <w:b/>
          <w:bCs/>
          <w:i/>
          <w:iCs/>
          <w:color w:val="000000"/>
          <w:szCs w:val="22"/>
        </w:rPr>
        <w:t>Verfügung</w:t>
      </w:r>
      <w:r w:rsidR="009E5976" w:rsidRPr="009E5976">
        <w:rPr>
          <w:rFonts w:cs="Arial"/>
          <w:i/>
          <w:iCs/>
          <w:color w:val="000000"/>
          <w:szCs w:val="22"/>
        </w:rPr>
        <w:t xml:space="preserve"> steht. Jedoch wird mit den </w:t>
      </w:r>
      <w:r w:rsidR="009E5976" w:rsidRPr="00AC66CA">
        <w:rPr>
          <w:rFonts w:cs="Arial"/>
          <w:b/>
          <w:bCs/>
          <w:i/>
          <w:iCs/>
          <w:color w:val="000000"/>
          <w:szCs w:val="22"/>
        </w:rPr>
        <w:t>erwarteten Zuzügen</w:t>
      </w:r>
      <w:r w:rsidR="009E5976" w:rsidRPr="009E5976">
        <w:rPr>
          <w:rFonts w:cs="Arial"/>
          <w:i/>
          <w:iCs/>
          <w:color w:val="000000"/>
          <w:szCs w:val="22"/>
        </w:rPr>
        <w:t xml:space="preserve"> auch eine </w:t>
      </w:r>
      <w:r w:rsidR="009E5976" w:rsidRPr="00AC66CA">
        <w:rPr>
          <w:rFonts w:cs="Arial"/>
          <w:b/>
          <w:bCs/>
          <w:i/>
          <w:iCs/>
          <w:color w:val="000000"/>
          <w:szCs w:val="22"/>
        </w:rPr>
        <w:t>weitere Steigerung</w:t>
      </w:r>
      <w:r w:rsidR="009E5976" w:rsidRPr="009E5976">
        <w:rPr>
          <w:rFonts w:cs="Arial"/>
          <w:i/>
          <w:iCs/>
          <w:color w:val="000000"/>
          <w:szCs w:val="22"/>
        </w:rPr>
        <w:t xml:space="preserve"> des </w:t>
      </w:r>
      <w:r w:rsidR="009E5976" w:rsidRPr="00AC66CA">
        <w:rPr>
          <w:rFonts w:cs="Arial"/>
          <w:b/>
          <w:bCs/>
          <w:i/>
          <w:iCs/>
          <w:color w:val="000000"/>
          <w:szCs w:val="22"/>
        </w:rPr>
        <w:t>Flächenkontingents</w:t>
      </w:r>
      <w:r w:rsidR="009E5976" w:rsidRPr="009E5976">
        <w:rPr>
          <w:rFonts w:cs="Arial"/>
          <w:i/>
          <w:iCs/>
          <w:color w:val="000000"/>
          <w:szCs w:val="22"/>
        </w:rPr>
        <w:t xml:space="preserve"> gerechnet, sodass dies lediglich eine Augenblick- Betrachtung darstellt.</w:t>
      </w:r>
    </w:p>
    <w:p w:rsidR="005A0A3A" w:rsidRDefault="009E5976" w:rsidP="009E59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Cs w:val="22"/>
        </w:rPr>
        <w:sectPr w:rsidR="005A0A3A" w:rsidSect="00E63C19">
          <w:pgSz w:w="11906" w:h="16838" w:code="9"/>
          <w:pgMar w:top="1418" w:right="1418" w:bottom="1701" w:left="1418" w:header="851" w:footer="340" w:gutter="0"/>
          <w:paperSrc w:first="3" w:other="3"/>
          <w:cols w:space="720"/>
          <w:titlePg/>
        </w:sectPr>
      </w:pPr>
      <w:r w:rsidRPr="009E5976">
        <w:rPr>
          <w:rFonts w:cs="Arial"/>
          <w:i/>
          <w:iCs/>
          <w:color w:val="000000"/>
          <w:szCs w:val="22"/>
        </w:rPr>
        <w:t>Es werden trotzdem aufgrund der hohen Flächeninanspruchnahme durch die Planung auf diesen Belang</w:t>
      </w:r>
      <w:r w:rsidRPr="009E5976">
        <w:rPr>
          <w:rFonts w:cs="Arial"/>
          <w:b/>
          <w:bCs/>
          <w:i/>
          <w:iCs/>
          <w:color w:val="000000"/>
          <w:szCs w:val="22"/>
        </w:rPr>
        <w:t xml:space="preserve"> hohe </w:t>
      </w:r>
      <w:r w:rsidRPr="009E5976">
        <w:rPr>
          <w:rFonts w:cs="Arial"/>
          <w:i/>
          <w:iCs/>
          <w:color w:val="000000"/>
          <w:szCs w:val="22"/>
        </w:rPr>
        <w:t>Auswirkungen ausgelöst.</w:t>
      </w:r>
      <w:r w:rsidR="00755FCC">
        <w:rPr>
          <w:rFonts w:cs="Arial"/>
          <w:b/>
          <w:bCs/>
          <w:szCs w:val="22"/>
        </w:rPr>
        <w:br/>
      </w:r>
      <w:r>
        <w:rPr>
          <w:rFonts w:cs="Arial"/>
          <w:b/>
          <w:bCs/>
          <w:szCs w:val="22"/>
        </w:rPr>
        <w:br/>
      </w:r>
      <w:r w:rsidRPr="00DE3926">
        <w:rPr>
          <w:rFonts w:cs="Arial"/>
          <w:b/>
          <w:bCs/>
          <w:szCs w:val="22"/>
          <w:u w:val="single"/>
        </w:rPr>
        <w:t>Einwand:</w:t>
      </w:r>
      <w:r w:rsidRPr="00DE3926">
        <w:rPr>
          <w:rFonts w:cs="Arial"/>
          <w:b/>
          <w:bCs/>
          <w:szCs w:val="22"/>
          <w:u w:val="single"/>
        </w:rPr>
        <w:br/>
      </w:r>
      <w:r w:rsidR="00B76AF3">
        <w:rPr>
          <w:rFonts w:cs="Arial"/>
          <w:szCs w:val="22"/>
        </w:rPr>
        <w:t xml:space="preserve">- </w:t>
      </w:r>
      <w:r w:rsidR="00AA7CA9">
        <w:rPr>
          <w:rFonts w:cs="Arial"/>
          <w:szCs w:val="22"/>
        </w:rPr>
        <w:t xml:space="preserve">Das Vorhaben </w:t>
      </w:r>
      <w:r w:rsidR="00AA7CA9" w:rsidRPr="00043951">
        <w:rPr>
          <w:rFonts w:cs="Arial"/>
          <w:b/>
          <w:bCs/>
          <w:szCs w:val="22"/>
        </w:rPr>
        <w:t>widerspricht</w:t>
      </w:r>
      <w:r w:rsidR="00AA7CA9">
        <w:rPr>
          <w:rFonts w:cs="Arial"/>
          <w:szCs w:val="22"/>
        </w:rPr>
        <w:t xml:space="preserve"> klar dem </w:t>
      </w:r>
      <w:r w:rsidR="00AA7CA9" w:rsidRPr="00043951">
        <w:rPr>
          <w:rFonts w:cs="Arial"/>
          <w:b/>
          <w:bCs/>
          <w:szCs w:val="22"/>
        </w:rPr>
        <w:t>Baugesetzbuch</w:t>
      </w:r>
      <w:r w:rsidR="00AA7CA9">
        <w:rPr>
          <w:rFonts w:cs="Arial"/>
          <w:szCs w:val="22"/>
        </w:rPr>
        <w:t>, da kein sparsamer Umgang mit Grund du Boden vorliegt.</w:t>
      </w:r>
      <w:r w:rsidR="00AA7CA9">
        <w:rPr>
          <w:rFonts w:cs="Arial"/>
          <w:szCs w:val="22"/>
        </w:rPr>
        <w:br/>
        <w:t xml:space="preserve">Das </w:t>
      </w:r>
      <w:r w:rsidR="00AA7CA9" w:rsidRPr="00AC66CA">
        <w:rPr>
          <w:rFonts w:cs="Arial"/>
          <w:b/>
          <w:bCs/>
          <w:szCs w:val="22"/>
        </w:rPr>
        <w:t>Bauvorhaben</w:t>
      </w:r>
      <w:r w:rsidR="00B76AF3">
        <w:rPr>
          <w:rFonts w:cs="Arial"/>
          <w:szCs w:val="22"/>
        </w:rPr>
        <w:t xml:space="preserve"> hat </w:t>
      </w:r>
      <w:r w:rsidR="00B76AF3" w:rsidRPr="00AC66CA">
        <w:rPr>
          <w:rFonts w:cs="Arial"/>
          <w:b/>
          <w:bCs/>
          <w:szCs w:val="22"/>
        </w:rPr>
        <w:t>keine lebensnotwendige</w:t>
      </w:r>
      <w:r w:rsidR="00B76AF3">
        <w:rPr>
          <w:rFonts w:cs="Arial"/>
          <w:szCs w:val="22"/>
        </w:rPr>
        <w:t xml:space="preserve"> Funktion für die Menschen im Landkreis, wie etwa Krankenhäuser, Supermärkte, Kindergärten, Schulen, Erholung…</w:t>
      </w:r>
      <w:r w:rsidR="00B76AF3">
        <w:rPr>
          <w:rFonts w:cs="Arial"/>
          <w:szCs w:val="22"/>
        </w:rPr>
        <w:br/>
        <w:t xml:space="preserve">Es </w:t>
      </w:r>
      <w:r w:rsidR="00B76AF3" w:rsidRPr="00BA159F">
        <w:rPr>
          <w:rFonts w:cs="Arial"/>
          <w:b/>
          <w:bCs/>
          <w:szCs w:val="22"/>
        </w:rPr>
        <w:t>dient</w:t>
      </w:r>
      <w:r w:rsidR="00B76AF3">
        <w:rPr>
          <w:rFonts w:cs="Arial"/>
          <w:szCs w:val="22"/>
        </w:rPr>
        <w:t xml:space="preserve"> lediglich der </w:t>
      </w:r>
      <w:r w:rsidR="00B76AF3" w:rsidRPr="00BA159F">
        <w:rPr>
          <w:rFonts w:cs="Arial"/>
          <w:b/>
          <w:bCs/>
          <w:szCs w:val="22"/>
        </w:rPr>
        <w:t>Gewinnmaximierung</w:t>
      </w:r>
      <w:r w:rsidR="00B76AF3">
        <w:rPr>
          <w:rFonts w:cs="Arial"/>
          <w:szCs w:val="22"/>
        </w:rPr>
        <w:t xml:space="preserve"> eines Amerikanischen Multi-Konzerns um Konsumgüter schneller von A nach B zu transportieren und somit Logistikkosten zu sparen.</w:t>
      </w:r>
      <w:r w:rsidR="00B76AF3">
        <w:rPr>
          <w:rFonts w:cs="Arial"/>
          <w:szCs w:val="22"/>
        </w:rPr>
        <w:br/>
      </w:r>
      <w:r w:rsidR="00B76AF3">
        <w:rPr>
          <w:rFonts w:cs="Arial"/>
          <w:szCs w:val="22"/>
        </w:rPr>
        <w:br/>
        <w:t xml:space="preserve">- Das Vorhaben steht im </w:t>
      </w:r>
      <w:r w:rsidR="00B76AF3" w:rsidRPr="00BA159F">
        <w:rPr>
          <w:rFonts w:cs="Arial"/>
          <w:b/>
          <w:bCs/>
          <w:szCs w:val="22"/>
        </w:rPr>
        <w:t>Widerspruch</w:t>
      </w:r>
      <w:r w:rsidR="00B76AF3">
        <w:rPr>
          <w:rFonts w:cs="Arial"/>
          <w:szCs w:val="22"/>
        </w:rPr>
        <w:t xml:space="preserve"> zur </w:t>
      </w:r>
      <w:r w:rsidR="00B76AF3" w:rsidRPr="00BA159F">
        <w:rPr>
          <w:rFonts w:cs="Arial"/>
          <w:b/>
          <w:bCs/>
          <w:szCs w:val="22"/>
        </w:rPr>
        <w:t>Deutschen Nachhaltigkeitsstrategie</w:t>
      </w:r>
      <w:r w:rsidR="00B76AF3">
        <w:rPr>
          <w:rFonts w:cs="Arial"/>
          <w:szCs w:val="22"/>
        </w:rPr>
        <w:t xml:space="preserve"> der Bundesregierung. Der Flächenverbrauch </w:t>
      </w:r>
      <w:r w:rsidR="00B76AF3" w:rsidRPr="00BA159F">
        <w:rPr>
          <w:rFonts w:cs="Arial"/>
          <w:b/>
          <w:bCs/>
          <w:szCs w:val="22"/>
        </w:rPr>
        <w:t>übersteigt</w:t>
      </w:r>
      <w:r w:rsidR="00B76AF3">
        <w:rPr>
          <w:rFonts w:cs="Arial"/>
          <w:szCs w:val="22"/>
        </w:rPr>
        <w:t xml:space="preserve"> das zur Verfügung stehenden Flächenkontingent der Marktgemeinde Rohr um </w:t>
      </w:r>
      <w:r w:rsidR="00B76AF3" w:rsidRPr="00BA159F">
        <w:rPr>
          <w:rFonts w:cs="Arial"/>
          <w:b/>
          <w:bCs/>
          <w:szCs w:val="22"/>
        </w:rPr>
        <w:t>351%</w:t>
      </w:r>
      <w:r w:rsidR="00B76AF3">
        <w:rPr>
          <w:rFonts w:cs="Arial"/>
          <w:szCs w:val="22"/>
        </w:rPr>
        <w:t>!</w:t>
      </w:r>
      <w:r w:rsidR="00B76AF3">
        <w:rPr>
          <w:rFonts w:cs="Arial"/>
          <w:szCs w:val="22"/>
        </w:rPr>
        <w:br/>
        <w:t>Ein zusätzlicher Flächenverbrauch für eventuellen Zuzug steht somit nicht mehr zur Verfügung für die nächsten 80 Jahre.</w:t>
      </w:r>
      <w:r w:rsidR="004650DA">
        <w:rPr>
          <w:rFonts w:cs="Arial"/>
          <w:szCs w:val="22"/>
        </w:rPr>
        <w:br/>
      </w:r>
      <w:r w:rsidR="004650DA">
        <w:rPr>
          <w:rFonts w:cs="Arial"/>
          <w:szCs w:val="22"/>
        </w:rPr>
        <w:br/>
        <w:t xml:space="preserve">Wie bereits erwähnt, hat das Bauvorhaben keine lebensnotwendige Funktion. Der </w:t>
      </w:r>
      <w:r w:rsidR="004650DA" w:rsidRPr="00BA159F">
        <w:rPr>
          <w:rFonts w:cs="Arial"/>
          <w:b/>
          <w:bCs/>
          <w:szCs w:val="22"/>
        </w:rPr>
        <w:t>wirtschaftliche Vorteil</w:t>
      </w:r>
      <w:r w:rsidR="004650DA">
        <w:rPr>
          <w:rFonts w:cs="Arial"/>
          <w:szCs w:val="22"/>
        </w:rPr>
        <w:t xml:space="preserve"> liegt ausschließlich beim </w:t>
      </w:r>
      <w:r w:rsidR="004650DA" w:rsidRPr="00BA159F">
        <w:rPr>
          <w:rFonts w:cs="Arial"/>
          <w:b/>
          <w:bCs/>
          <w:szCs w:val="22"/>
        </w:rPr>
        <w:t>Betreiber</w:t>
      </w:r>
      <w:r w:rsidR="004650DA">
        <w:rPr>
          <w:rFonts w:cs="Arial"/>
          <w:szCs w:val="22"/>
        </w:rPr>
        <w:t>. Alle Kommunen und Städte müssen die Auswirkungen bezogen auf die Erweiterung der sozialen Infrastruktur (Kita, Kindergärten, sozialer Wohnungsbau, Schulen, ÖPNV…) auf eigene Kosten schulten.</w:t>
      </w:r>
      <w:r w:rsidR="004650DA">
        <w:rPr>
          <w:rFonts w:cs="Arial"/>
          <w:szCs w:val="22"/>
        </w:rPr>
        <w:br/>
      </w:r>
      <w:r w:rsidR="004650DA">
        <w:rPr>
          <w:rFonts w:cs="Arial"/>
          <w:szCs w:val="22"/>
        </w:rPr>
        <w:lastRenderedPageBreak/>
        <w:br/>
        <w:t xml:space="preserve">Somit ist der </w:t>
      </w:r>
      <w:r w:rsidR="004650DA" w:rsidRPr="00043951">
        <w:rPr>
          <w:rFonts w:cs="Arial"/>
          <w:b/>
          <w:bCs/>
          <w:szCs w:val="22"/>
        </w:rPr>
        <w:t>Flächenverbrauch</w:t>
      </w:r>
      <w:r w:rsidR="004650DA">
        <w:rPr>
          <w:rFonts w:cs="Arial"/>
          <w:szCs w:val="22"/>
        </w:rPr>
        <w:t xml:space="preserve"> eine </w:t>
      </w:r>
      <w:r w:rsidR="004650DA" w:rsidRPr="00043951">
        <w:rPr>
          <w:rFonts w:cs="Arial"/>
          <w:b/>
          <w:bCs/>
          <w:szCs w:val="22"/>
        </w:rPr>
        <w:t>Verschwendung</w:t>
      </w:r>
      <w:r w:rsidR="004650DA">
        <w:rPr>
          <w:rFonts w:cs="Arial"/>
          <w:szCs w:val="22"/>
        </w:rPr>
        <w:t xml:space="preserve"> im Sinne des </w:t>
      </w:r>
      <w:r w:rsidR="004650DA" w:rsidRPr="00043951">
        <w:rPr>
          <w:rFonts w:cs="Arial"/>
          <w:b/>
          <w:bCs/>
          <w:szCs w:val="22"/>
        </w:rPr>
        <w:t>Baugesetzbuches</w:t>
      </w:r>
      <w:r w:rsidR="004650DA">
        <w:rPr>
          <w:rFonts w:cs="Arial"/>
          <w:szCs w:val="22"/>
        </w:rPr>
        <w:t xml:space="preserve"> und der Festlegung aus der deutschen Nachhaltigkeitsstrategie und kann deshalb nicht als „gut“ bezeichnet werden.</w:t>
      </w:r>
      <w:r>
        <w:rPr>
          <w:rFonts w:cs="Arial"/>
          <w:b/>
          <w:bCs/>
          <w:szCs w:val="22"/>
        </w:rPr>
        <w:br/>
      </w:r>
    </w:p>
    <w:p w:rsidR="004650DA" w:rsidRDefault="009E5976" w:rsidP="009E59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Cs w:val="22"/>
        </w:rPr>
      </w:pPr>
      <w:r>
        <w:rPr>
          <w:rFonts w:cs="Arial"/>
          <w:b/>
          <w:bCs/>
          <w:szCs w:val="22"/>
        </w:rPr>
        <w:lastRenderedPageBreak/>
        <w:br/>
      </w:r>
      <w:r w:rsidR="004650DA" w:rsidRPr="004650DA">
        <w:rPr>
          <w:rFonts w:cs="Arial"/>
          <w:szCs w:val="22"/>
        </w:rPr>
        <w:t>3.5.6. Menschen, Gesundheit und Erholung</w:t>
      </w:r>
    </w:p>
    <w:p w:rsidR="004650DA" w:rsidRDefault="004650DA" w:rsidP="009E59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Cs w:val="22"/>
        </w:rPr>
      </w:pPr>
    </w:p>
    <w:p w:rsidR="00C9453B" w:rsidRPr="00C9453B" w:rsidRDefault="00C9453B" w:rsidP="00C945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u w:val="single"/>
        </w:rPr>
      </w:pPr>
      <w:r w:rsidRPr="00C9453B">
        <w:rPr>
          <w:rFonts w:cs="Arial"/>
          <w:i/>
          <w:iCs/>
          <w:color w:val="000000"/>
          <w:szCs w:val="22"/>
          <w:u w:val="single"/>
        </w:rPr>
        <w:t>Beschreibung (derzeitiger Umweltzustand)</w:t>
      </w:r>
    </w:p>
    <w:p w:rsidR="00C9453B" w:rsidRPr="00C9453B" w:rsidRDefault="00C9453B" w:rsidP="00C945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C9453B">
        <w:rPr>
          <w:rFonts w:cs="Arial"/>
          <w:i/>
          <w:iCs/>
          <w:color w:val="000000"/>
          <w:szCs w:val="22"/>
        </w:rPr>
        <w:t>Ein Einzelanwesen, der Weiler Seebauer, liegt etwa 150 Meter südwestlich des Vorhabens. Zwischen</w:t>
      </w:r>
      <w:r>
        <w:rPr>
          <w:rFonts w:cs="Arial"/>
          <w:i/>
          <w:iCs/>
          <w:color w:val="000000"/>
          <w:szCs w:val="22"/>
        </w:rPr>
        <w:t xml:space="preserve"> </w:t>
      </w:r>
      <w:r w:rsidRPr="00C9453B">
        <w:rPr>
          <w:rFonts w:cs="Arial"/>
          <w:i/>
          <w:iCs/>
          <w:color w:val="000000"/>
          <w:szCs w:val="22"/>
        </w:rPr>
        <w:t>dem Grundstück und dem geplanten Logistikpark liegen landwirtschaftlich genutzte Flächen sowie</w:t>
      </w:r>
      <w:r>
        <w:rPr>
          <w:rFonts w:cs="Arial"/>
          <w:i/>
          <w:iCs/>
          <w:color w:val="000000"/>
          <w:szCs w:val="22"/>
        </w:rPr>
        <w:t xml:space="preserve"> </w:t>
      </w:r>
      <w:r w:rsidRPr="00C9453B">
        <w:rPr>
          <w:rFonts w:cs="Arial"/>
          <w:i/>
          <w:iCs/>
          <w:color w:val="000000"/>
          <w:szCs w:val="22"/>
        </w:rPr>
        <w:t xml:space="preserve">der Hopfenbach. Die </w:t>
      </w:r>
      <w:r w:rsidRPr="00BA159F">
        <w:rPr>
          <w:rFonts w:cs="Arial"/>
          <w:b/>
          <w:bCs/>
          <w:i/>
          <w:iCs/>
          <w:color w:val="000000"/>
          <w:szCs w:val="22"/>
        </w:rPr>
        <w:t>nächstgelegenen Ortschaften Scheuern</w:t>
      </w:r>
      <w:r w:rsidRPr="00C9453B">
        <w:rPr>
          <w:rFonts w:cs="Arial"/>
          <w:i/>
          <w:iCs/>
          <w:color w:val="000000"/>
          <w:szCs w:val="22"/>
        </w:rPr>
        <w:t xml:space="preserve"> und </w:t>
      </w:r>
      <w:r w:rsidRPr="00BA159F">
        <w:rPr>
          <w:rFonts w:cs="Arial"/>
          <w:b/>
          <w:bCs/>
          <w:i/>
          <w:iCs/>
          <w:color w:val="000000"/>
          <w:szCs w:val="22"/>
        </w:rPr>
        <w:t>Bachl</w:t>
      </w:r>
      <w:r w:rsidRPr="00C9453B">
        <w:rPr>
          <w:rFonts w:cs="Arial"/>
          <w:i/>
          <w:iCs/>
          <w:color w:val="000000"/>
          <w:szCs w:val="22"/>
        </w:rPr>
        <w:t xml:space="preserve"> sind mehr als 700 Meter</w:t>
      </w:r>
      <w:r>
        <w:rPr>
          <w:rFonts w:cs="Arial"/>
          <w:i/>
          <w:iCs/>
          <w:color w:val="000000"/>
          <w:szCs w:val="22"/>
        </w:rPr>
        <w:t xml:space="preserve"> </w:t>
      </w:r>
      <w:r w:rsidRPr="00C9453B">
        <w:rPr>
          <w:rFonts w:cs="Arial"/>
          <w:i/>
          <w:iCs/>
          <w:color w:val="000000"/>
          <w:szCs w:val="22"/>
        </w:rPr>
        <w:t>entfernt vom Untersuchungsgebiet. Scheuern liegt südwestlich des Westteils des Vorhabens,</w:t>
      </w:r>
      <w:r>
        <w:rPr>
          <w:rFonts w:cs="Arial"/>
          <w:i/>
          <w:iCs/>
          <w:color w:val="000000"/>
          <w:szCs w:val="22"/>
        </w:rPr>
        <w:t xml:space="preserve"> </w:t>
      </w:r>
      <w:r w:rsidRPr="00C9453B">
        <w:rPr>
          <w:rFonts w:cs="Arial"/>
          <w:i/>
          <w:iCs/>
          <w:color w:val="000000"/>
          <w:szCs w:val="22"/>
        </w:rPr>
        <w:t>dazwischen liegen kleinere Waldflächen. Bachl liegt südöstlich davon, südlich der Autobahnausfahrt</w:t>
      </w:r>
      <w:r>
        <w:rPr>
          <w:rFonts w:cs="Arial"/>
          <w:i/>
          <w:iCs/>
          <w:color w:val="000000"/>
          <w:szCs w:val="22"/>
        </w:rPr>
        <w:t xml:space="preserve"> </w:t>
      </w:r>
      <w:r w:rsidRPr="00C9453B">
        <w:rPr>
          <w:rFonts w:cs="Arial"/>
          <w:i/>
          <w:iCs/>
          <w:color w:val="000000"/>
          <w:szCs w:val="22"/>
        </w:rPr>
        <w:t xml:space="preserve">Abensberg. Bei den Planungsflächen handelt es sich um bereits </w:t>
      </w:r>
      <w:r w:rsidRPr="00BA159F">
        <w:rPr>
          <w:rFonts w:cs="Arial"/>
          <w:b/>
          <w:bCs/>
          <w:i/>
          <w:iCs/>
          <w:color w:val="000000"/>
          <w:szCs w:val="22"/>
        </w:rPr>
        <w:t>vorbelasteten Raum</w:t>
      </w:r>
      <w:r w:rsidRPr="00C9453B">
        <w:rPr>
          <w:rFonts w:cs="Arial"/>
          <w:i/>
          <w:iCs/>
          <w:color w:val="000000"/>
          <w:szCs w:val="22"/>
        </w:rPr>
        <w:t>. Von den</w:t>
      </w:r>
      <w:r>
        <w:rPr>
          <w:rFonts w:cs="Arial"/>
          <w:i/>
          <w:iCs/>
          <w:color w:val="000000"/>
          <w:szCs w:val="22"/>
        </w:rPr>
        <w:t xml:space="preserve"> </w:t>
      </w:r>
      <w:r w:rsidRPr="00C9453B">
        <w:rPr>
          <w:rFonts w:cs="Arial"/>
          <w:i/>
          <w:iCs/>
          <w:color w:val="000000"/>
          <w:szCs w:val="22"/>
        </w:rPr>
        <w:t>intensiv landwirtschaftlich genutzten Flächen und den Verkehrsflächen in der Umgebung gehen</w:t>
      </w:r>
      <w:r>
        <w:rPr>
          <w:rFonts w:cs="Arial"/>
          <w:i/>
          <w:iCs/>
          <w:color w:val="000000"/>
          <w:szCs w:val="22"/>
        </w:rPr>
        <w:t xml:space="preserve"> </w:t>
      </w:r>
      <w:r w:rsidRPr="00C9453B">
        <w:rPr>
          <w:rFonts w:cs="Arial"/>
          <w:i/>
          <w:iCs/>
          <w:color w:val="000000"/>
          <w:szCs w:val="22"/>
        </w:rPr>
        <w:t>bereits Emissionen aus.</w:t>
      </w:r>
    </w:p>
    <w:p w:rsidR="004650DA" w:rsidRPr="00C9453B" w:rsidRDefault="00C9453B" w:rsidP="00C945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C9453B">
        <w:rPr>
          <w:rFonts w:cs="Arial"/>
          <w:i/>
          <w:iCs/>
          <w:color w:val="000000"/>
          <w:szCs w:val="22"/>
        </w:rPr>
        <w:t>Die vom Vorhaben unmittelbar betroffenen Flächen, überwiegend intensiv genutzte Ackerflächen,</w:t>
      </w:r>
      <w:r>
        <w:rPr>
          <w:rFonts w:cs="Arial"/>
          <w:i/>
          <w:iCs/>
          <w:color w:val="000000"/>
          <w:szCs w:val="22"/>
        </w:rPr>
        <w:t xml:space="preserve"> </w:t>
      </w:r>
      <w:r w:rsidRPr="00C9453B">
        <w:rPr>
          <w:rFonts w:cs="Arial"/>
          <w:i/>
          <w:iCs/>
          <w:color w:val="000000"/>
          <w:szCs w:val="22"/>
        </w:rPr>
        <w:t>haben keine ausgewiesene Erholungsfunktion. Aufgrund der umgebenden Landschaft, insbesondere</w:t>
      </w:r>
      <w:r>
        <w:rPr>
          <w:rFonts w:cs="Arial"/>
          <w:i/>
          <w:iCs/>
          <w:color w:val="000000"/>
          <w:szCs w:val="22"/>
        </w:rPr>
        <w:t xml:space="preserve"> </w:t>
      </w:r>
      <w:r w:rsidRPr="00C9453B">
        <w:rPr>
          <w:rFonts w:cs="Arial"/>
          <w:i/>
          <w:iCs/>
          <w:color w:val="000000"/>
          <w:szCs w:val="22"/>
        </w:rPr>
        <w:t>der Waldflächen und der vorhandenen Gewässer mit Begleitstrukturen, hat der untersuchte Raum</w:t>
      </w:r>
      <w:r>
        <w:rPr>
          <w:rFonts w:cs="Arial"/>
          <w:i/>
          <w:iCs/>
          <w:color w:val="000000"/>
          <w:szCs w:val="22"/>
        </w:rPr>
        <w:t xml:space="preserve"> </w:t>
      </w:r>
      <w:r w:rsidRPr="00C9453B">
        <w:rPr>
          <w:rFonts w:cs="Arial"/>
          <w:i/>
          <w:iCs/>
          <w:color w:val="000000"/>
          <w:szCs w:val="22"/>
        </w:rPr>
        <w:t>jedoch Erholungsfunktion, insbesondere im Sinne der Naherholung für Anwohner.</w:t>
      </w:r>
    </w:p>
    <w:p w:rsidR="004650DA" w:rsidRPr="004650DA" w:rsidRDefault="004650DA" w:rsidP="009E59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p>
    <w:p w:rsidR="004650DA" w:rsidRPr="004650DA" w:rsidRDefault="004650DA" w:rsidP="009E59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p>
    <w:p w:rsidR="00C9453B" w:rsidRPr="00C9453B" w:rsidRDefault="00C9453B" w:rsidP="00C945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u w:val="single"/>
        </w:rPr>
      </w:pPr>
      <w:r w:rsidRPr="00C9453B">
        <w:rPr>
          <w:rFonts w:cs="Arial"/>
          <w:i/>
          <w:iCs/>
          <w:color w:val="000000"/>
          <w:szCs w:val="22"/>
          <w:u w:val="single"/>
        </w:rPr>
        <w:t>Umweltauswirkungen (bei Durchführung der Planung)</w:t>
      </w:r>
    </w:p>
    <w:p w:rsidR="004650DA" w:rsidRPr="00C9453B" w:rsidRDefault="00C9453B" w:rsidP="00C945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C9453B">
        <w:rPr>
          <w:rFonts w:cs="Arial"/>
          <w:i/>
          <w:iCs/>
          <w:color w:val="000000"/>
          <w:szCs w:val="22"/>
        </w:rPr>
        <w:t xml:space="preserve">Mit der </w:t>
      </w:r>
      <w:r w:rsidRPr="00BA159F">
        <w:rPr>
          <w:rFonts w:cs="Arial"/>
          <w:b/>
          <w:bCs/>
          <w:i/>
          <w:iCs/>
          <w:color w:val="000000"/>
          <w:szCs w:val="22"/>
        </w:rPr>
        <w:t>Ausweisung</w:t>
      </w:r>
      <w:r w:rsidRPr="00C9453B">
        <w:rPr>
          <w:rFonts w:cs="Arial"/>
          <w:i/>
          <w:iCs/>
          <w:color w:val="000000"/>
          <w:szCs w:val="22"/>
        </w:rPr>
        <w:t xml:space="preserve"> von zusätzlichem Bauland kommt es zu einer </w:t>
      </w:r>
      <w:r w:rsidRPr="00BA159F">
        <w:rPr>
          <w:rFonts w:cs="Arial"/>
          <w:b/>
          <w:bCs/>
          <w:i/>
          <w:iCs/>
          <w:color w:val="000000"/>
          <w:szCs w:val="22"/>
        </w:rPr>
        <w:t>Lärmbelastung</w:t>
      </w:r>
      <w:r w:rsidRPr="00C9453B">
        <w:rPr>
          <w:rFonts w:cs="Arial"/>
          <w:i/>
          <w:iCs/>
          <w:color w:val="000000"/>
          <w:szCs w:val="22"/>
        </w:rPr>
        <w:t xml:space="preserve"> auf die Umgebung</w:t>
      </w:r>
      <w:r>
        <w:rPr>
          <w:rFonts w:cs="Arial"/>
          <w:i/>
          <w:iCs/>
          <w:color w:val="000000"/>
          <w:szCs w:val="22"/>
        </w:rPr>
        <w:t xml:space="preserve"> </w:t>
      </w:r>
      <w:r w:rsidRPr="00C9453B">
        <w:rPr>
          <w:rFonts w:cs="Arial"/>
          <w:i/>
          <w:iCs/>
          <w:color w:val="000000"/>
          <w:szCs w:val="22"/>
        </w:rPr>
        <w:t xml:space="preserve">(erhöhtes Verkehrsaufkommen, An-/ Ablieferung, etc.). Es wird jedoch </w:t>
      </w:r>
      <w:r w:rsidRPr="00BA159F">
        <w:rPr>
          <w:rFonts w:cs="Arial"/>
          <w:b/>
          <w:bCs/>
          <w:i/>
          <w:iCs/>
          <w:color w:val="000000"/>
          <w:szCs w:val="22"/>
        </w:rPr>
        <w:t>davon ausgegangen</w:t>
      </w:r>
      <w:r w:rsidRPr="00C9453B">
        <w:rPr>
          <w:rFonts w:cs="Arial"/>
          <w:i/>
          <w:iCs/>
          <w:color w:val="000000"/>
          <w:szCs w:val="22"/>
        </w:rPr>
        <w:t>, dass es</w:t>
      </w:r>
      <w:r>
        <w:rPr>
          <w:rFonts w:cs="Arial"/>
          <w:i/>
          <w:iCs/>
          <w:color w:val="000000"/>
          <w:szCs w:val="22"/>
        </w:rPr>
        <w:t xml:space="preserve"> </w:t>
      </w:r>
      <w:r w:rsidRPr="00BA159F">
        <w:rPr>
          <w:rFonts w:cs="Arial"/>
          <w:b/>
          <w:bCs/>
          <w:i/>
          <w:iCs/>
          <w:color w:val="000000"/>
          <w:szCs w:val="22"/>
        </w:rPr>
        <w:t>keine Auswirkungen</w:t>
      </w:r>
      <w:r w:rsidRPr="00C9453B">
        <w:rPr>
          <w:rFonts w:cs="Arial"/>
          <w:i/>
          <w:iCs/>
          <w:color w:val="000000"/>
          <w:szCs w:val="22"/>
        </w:rPr>
        <w:t xml:space="preserve"> gibt, die eine </w:t>
      </w:r>
      <w:r w:rsidRPr="00BA159F">
        <w:rPr>
          <w:rFonts w:cs="Arial"/>
          <w:b/>
          <w:bCs/>
          <w:i/>
          <w:iCs/>
          <w:color w:val="000000"/>
          <w:szCs w:val="22"/>
        </w:rPr>
        <w:t>Durchführung</w:t>
      </w:r>
      <w:r w:rsidRPr="00C9453B">
        <w:rPr>
          <w:rFonts w:cs="Arial"/>
          <w:i/>
          <w:iCs/>
          <w:color w:val="000000"/>
          <w:szCs w:val="22"/>
        </w:rPr>
        <w:t xml:space="preserve"> der Planung </w:t>
      </w:r>
      <w:r w:rsidRPr="00BA159F">
        <w:rPr>
          <w:rFonts w:cs="Arial"/>
          <w:b/>
          <w:bCs/>
          <w:i/>
          <w:iCs/>
          <w:color w:val="000000"/>
          <w:szCs w:val="22"/>
        </w:rPr>
        <w:t>unmöglich</w:t>
      </w:r>
      <w:r w:rsidRPr="00C9453B">
        <w:rPr>
          <w:rFonts w:cs="Arial"/>
          <w:i/>
          <w:iCs/>
          <w:color w:val="000000"/>
          <w:szCs w:val="22"/>
        </w:rPr>
        <w:t xml:space="preserve"> machen. Die</w:t>
      </w:r>
      <w:r>
        <w:rPr>
          <w:rFonts w:cs="Arial"/>
          <w:i/>
          <w:iCs/>
          <w:color w:val="000000"/>
          <w:szCs w:val="22"/>
        </w:rPr>
        <w:t xml:space="preserve"> </w:t>
      </w:r>
      <w:r w:rsidRPr="00C9453B">
        <w:rPr>
          <w:rFonts w:cs="Arial"/>
          <w:i/>
          <w:iCs/>
          <w:color w:val="000000"/>
          <w:szCs w:val="22"/>
        </w:rPr>
        <w:t xml:space="preserve">Umweltauswirkungen werden als </w:t>
      </w:r>
      <w:r w:rsidRPr="00C9453B">
        <w:rPr>
          <w:rFonts w:cs="Arial"/>
          <w:b/>
          <w:bCs/>
          <w:i/>
          <w:iCs/>
          <w:color w:val="000000"/>
          <w:szCs w:val="22"/>
        </w:rPr>
        <w:t xml:space="preserve">gering </w:t>
      </w:r>
      <w:r w:rsidRPr="00C9453B">
        <w:rPr>
          <w:rFonts w:cs="Arial"/>
          <w:i/>
          <w:iCs/>
          <w:color w:val="000000"/>
          <w:szCs w:val="22"/>
        </w:rPr>
        <w:t>eingestuft.</w:t>
      </w:r>
    </w:p>
    <w:p w:rsidR="004650DA" w:rsidRPr="004650DA" w:rsidRDefault="004650DA" w:rsidP="009E59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p>
    <w:p w:rsidR="004650DA" w:rsidRPr="004650DA" w:rsidRDefault="00C9453B" w:rsidP="009E59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r w:rsidRPr="00DE3926">
        <w:rPr>
          <w:rFonts w:cs="Arial"/>
          <w:b/>
          <w:bCs/>
          <w:szCs w:val="22"/>
          <w:u w:val="single"/>
        </w:rPr>
        <w:t>Einwand:</w:t>
      </w:r>
      <w:r>
        <w:rPr>
          <w:rFonts w:cs="Arial"/>
          <w:szCs w:val="22"/>
        </w:rPr>
        <w:br/>
        <w:t xml:space="preserve">Das erhöhte Verkehrsaufkommen wurde in einer Verkehrsuntersuchung für viele Kontenpunkte </w:t>
      </w:r>
      <w:r w:rsidR="000E39C7">
        <w:rPr>
          <w:rFonts w:cs="Arial"/>
          <w:szCs w:val="22"/>
        </w:rPr>
        <w:t>darge</w:t>
      </w:r>
      <w:r>
        <w:rPr>
          <w:rFonts w:cs="Arial"/>
          <w:szCs w:val="22"/>
        </w:rPr>
        <w:t xml:space="preserve">stellt. Daraus ist klar ersichtlich, </w:t>
      </w:r>
      <w:r w:rsidR="000E39C7">
        <w:rPr>
          <w:rFonts w:cs="Arial"/>
          <w:szCs w:val="22"/>
        </w:rPr>
        <w:t xml:space="preserve">dass </w:t>
      </w:r>
      <w:r>
        <w:rPr>
          <w:rFonts w:cs="Arial"/>
          <w:szCs w:val="22"/>
        </w:rPr>
        <w:t xml:space="preserve">die Ortschaften Bachl, Scheuern, Unterschambach, Oberschambach und </w:t>
      </w:r>
      <w:proofErr w:type="spellStart"/>
      <w:r>
        <w:rPr>
          <w:rFonts w:cs="Arial"/>
          <w:szCs w:val="22"/>
        </w:rPr>
        <w:t>Offenstetten</w:t>
      </w:r>
      <w:proofErr w:type="spellEnd"/>
      <w:r>
        <w:rPr>
          <w:rFonts w:cs="Arial"/>
          <w:szCs w:val="22"/>
        </w:rPr>
        <w:t xml:space="preserve"> massiv betroffen sind. Diese Ortschaften müssen heute schon </w:t>
      </w:r>
      <w:r w:rsidRPr="00BA159F">
        <w:rPr>
          <w:rFonts w:cs="Arial"/>
          <w:b/>
          <w:bCs/>
          <w:szCs w:val="22"/>
        </w:rPr>
        <w:t>Verkehrslärmpegel</w:t>
      </w:r>
      <w:r>
        <w:rPr>
          <w:rFonts w:cs="Arial"/>
          <w:szCs w:val="22"/>
        </w:rPr>
        <w:t xml:space="preserve"> ertragen, die die vorgeschriebenen </w:t>
      </w:r>
      <w:r w:rsidRPr="00BA159F">
        <w:rPr>
          <w:rFonts w:cs="Arial"/>
          <w:b/>
          <w:bCs/>
          <w:szCs w:val="22"/>
        </w:rPr>
        <w:t>Grenzwerte übersteigen</w:t>
      </w:r>
      <w:r>
        <w:rPr>
          <w:rFonts w:cs="Arial"/>
          <w:szCs w:val="22"/>
        </w:rPr>
        <w:t xml:space="preserve">. Die </w:t>
      </w:r>
      <w:r w:rsidRPr="00BA159F">
        <w:rPr>
          <w:rFonts w:cs="Arial"/>
          <w:b/>
          <w:bCs/>
          <w:szCs w:val="22"/>
        </w:rPr>
        <w:t>planbedingte Verkehrslärmmehrung</w:t>
      </w:r>
      <w:r>
        <w:rPr>
          <w:rFonts w:cs="Arial"/>
          <w:szCs w:val="22"/>
        </w:rPr>
        <w:t xml:space="preserve"> wurde in den </w:t>
      </w:r>
      <w:r w:rsidRPr="00BA159F">
        <w:rPr>
          <w:rFonts w:cs="Arial"/>
          <w:b/>
          <w:bCs/>
          <w:szCs w:val="22"/>
        </w:rPr>
        <w:t>Untersuchungen</w:t>
      </w:r>
      <w:r>
        <w:rPr>
          <w:rFonts w:cs="Arial"/>
          <w:szCs w:val="22"/>
        </w:rPr>
        <w:t xml:space="preserve"> </w:t>
      </w:r>
      <w:r w:rsidRPr="00BA159F">
        <w:rPr>
          <w:rFonts w:cs="Arial"/>
          <w:b/>
          <w:bCs/>
          <w:szCs w:val="22"/>
        </w:rPr>
        <w:t>nicht berücksichtigt</w:t>
      </w:r>
      <w:r>
        <w:rPr>
          <w:rFonts w:cs="Arial"/>
          <w:szCs w:val="22"/>
        </w:rPr>
        <w:t>.</w:t>
      </w:r>
      <w:r>
        <w:rPr>
          <w:rFonts w:cs="Arial"/>
          <w:szCs w:val="22"/>
        </w:rPr>
        <w:br/>
        <w:t xml:space="preserve">Die </w:t>
      </w:r>
      <w:r w:rsidRPr="00BA159F">
        <w:rPr>
          <w:rFonts w:cs="Arial"/>
          <w:b/>
          <w:bCs/>
          <w:szCs w:val="22"/>
        </w:rPr>
        <w:t>enorme Lichtverschmutzung</w:t>
      </w:r>
      <w:r>
        <w:rPr>
          <w:rFonts w:cs="Arial"/>
          <w:szCs w:val="22"/>
        </w:rPr>
        <w:t xml:space="preserve">, die durch das Vorhaben erzeugt wird und definitiv negative Auswirkungen </w:t>
      </w:r>
      <w:proofErr w:type="gramStart"/>
      <w:r>
        <w:rPr>
          <w:rFonts w:cs="Arial"/>
          <w:szCs w:val="22"/>
        </w:rPr>
        <w:t>auf Mensch</w:t>
      </w:r>
      <w:proofErr w:type="gramEnd"/>
      <w:r>
        <w:rPr>
          <w:rFonts w:cs="Arial"/>
          <w:szCs w:val="22"/>
        </w:rPr>
        <w:t>, Tier und Pflanzen hat wird ebenfalls nicht berücksichtigt oder nicht veröffentlicht.</w:t>
      </w:r>
      <w:r>
        <w:rPr>
          <w:rFonts w:cs="Arial"/>
          <w:szCs w:val="22"/>
        </w:rPr>
        <w:br/>
      </w:r>
      <w:r>
        <w:rPr>
          <w:rFonts w:cs="Arial"/>
          <w:szCs w:val="22"/>
        </w:rPr>
        <w:br/>
        <w:t xml:space="preserve">Die </w:t>
      </w:r>
      <w:r w:rsidRPr="00BA159F">
        <w:rPr>
          <w:rFonts w:cs="Arial"/>
          <w:b/>
          <w:bCs/>
          <w:szCs w:val="22"/>
        </w:rPr>
        <w:t>Aussage,</w:t>
      </w:r>
      <w:r>
        <w:rPr>
          <w:rFonts w:cs="Arial"/>
          <w:szCs w:val="22"/>
        </w:rPr>
        <w:t xml:space="preserve"> dass die </w:t>
      </w:r>
      <w:r w:rsidRPr="00BA159F">
        <w:rPr>
          <w:rFonts w:cs="Arial"/>
          <w:b/>
          <w:bCs/>
          <w:szCs w:val="22"/>
        </w:rPr>
        <w:t>Umweltauswirk</w:t>
      </w:r>
      <w:r w:rsidR="00DE3926" w:rsidRPr="00BA159F">
        <w:rPr>
          <w:rFonts w:cs="Arial"/>
          <w:b/>
          <w:bCs/>
          <w:szCs w:val="22"/>
        </w:rPr>
        <w:t>ungen</w:t>
      </w:r>
      <w:r>
        <w:rPr>
          <w:rFonts w:cs="Arial"/>
          <w:szCs w:val="22"/>
        </w:rPr>
        <w:t xml:space="preserve"> als </w:t>
      </w:r>
      <w:r w:rsidRPr="00BA159F">
        <w:rPr>
          <w:rFonts w:cs="Arial"/>
          <w:b/>
          <w:bCs/>
          <w:szCs w:val="22"/>
        </w:rPr>
        <w:t>gering</w:t>
      </w:r>
      <w:r>
        <w:rPr>
          <w:rFonts w:cs="Arial"/>
          <w:szCs w:val="22"/>
        </w:rPr>
        <w:t xml:space="preserve"> einzustufen sind, ist </w:t>
      </w:r>
      <w:r w:rsidR="00764657">
        <w:rPr>
          <w:rFonts w:cs="Arial"/>
          <w:szCs w:val="22"/>
        </w:rPr>
        <w:t xml:space="preserve">schlichtweg </w:t>
      </w:r>
      <w:r w:rsidR="00764657" w:rsidRPr="00BA159F">
        <w:rPr>
          <w:rFonts w:cs="Arial"/>
          <w:b/>
          <w:bCs/>
          <w:szCs w:val="22"/>
        </w:rPr>
        <w:t>falsch</w:t>
      </w:r>
      <w:r w:rsidR="00764657">
        <w:rPr>
          <w:rFonts w:cs="Arial"/>
          <w:szCs w:val="22"/>
        </w:rPr>
        <w:t>!</w:t>
      </w:r>
    </w:p>
    <w:p w:rsidR="005A0A3A" w:rsidRDefault="005A0A3A" w:rsidP="009E59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sectPr w:rsidR="005A0A3A" w:rsidSect="00E63C19">
          <w:pgSz w:w="11906" w:h="16838" w:code="9"/>
          <w:pgMar w:top="1418" w:right="1418" w:bottom="1701" w:left="1418" w:header="851" w:footer="340" w:gutter="0"/>
          <w:paperSrc w:first="3" w:other="3"/>
          <w:cols w:space="720"/>
          <w:titlePg/>
        </w:sectPr>
      </w:pPr>
    </w:p>
    <w:p w:rsidR="004650DA" w:rsidRPr="004650DA" w:rsidRDefault="004650DA" w:rsidP="009E59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p>
    <w:p w:rsidR="00764657" w:rsidRPr="00764657" w:rsidRDefault="00764657" w:rsidP="007646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2"/>
        </w:rPr>
      </w:pPr>
      <w:r>
        <w:rPr>
          <w:rFonts w:cs="Arial"/>
          <w:szCs w:val="22"/>
        </w:rPr>
        <w:t xml:space="preserve">3.8 </w:t>
      </w:r>
      <w:r w:rsidRPr="00764657">
        <w:rPr>
          <w:rFonts w:cs="Arial"/>
          <w:color w:val="000000"/>
          <w:szCs w:val="22"/>
        </w:rPr>
        <w:t>Geplante Maßnahmen zur Vermeidung, Verringerung und zu Ausgleich</w:t>
      </w:r>
    </w:p>
    <w:p w:rsidR="004650DA" w:rsidRPr="00764657" w:rsidRDefault="00764657" w:rsidP="007646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2"/>
        </w:rPr>
      </w:pPr>
      <w:r w:rsidRPr="00764657">
        <w:rPr>
          <w:rFonts w:cs="Arial"/>
          <w:color w:val="000000"/>
          <w:szCs w:val="22"/>
        </w:rPr>
        <w:t>(einschließlich der naturschutzrechtlichen Eingriffsregelung in der Bauleitplanung)</w:t>
      </w:r>
    </w:p>
    <w:p w:rsidR="004650DA" w:rsidRDefault="004650DA" w:rsidP="009E59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Cs w:val="22"/>
        </w:rPr>
      </w:pPr>
    </w:p>
    <w:p w:rsidR="004650DA" w:rsidRDefault="00764657" w:rsidP="009E59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Cs w:val="22"/>
        </w:rPr>
      </w:pPr>
      <w:r>
        <w:rPr>
          <w:rFonts w:cs="Arial"/>
          <w:color w:val="000000"/>
          <w:sz w:val="24"/>
          <w:szCs w:val="24"/>
        </w:rPr>
        <w:t>3.8.1. Maßnahmen zur Vermeidung und Verringerung</w:t>
      </w:r>
    </w:p>
    <w:p w:rsidR="004650DA" w:rsidRDefault="004650DA" w:rsidP="009E59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Cs w:val="22"/>
        </w:rPr>
      </w:pPr>
    </w:p>
    <w:p w:rsidR="004650DA" w:rsidRPr="00764657" w:rsidRDefault="00764657" w:rsidP="007646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szCs w:val="22"/>
        </w:rPr>
      </w:pPr>
      <w:r w:rsidRPr="00764657">
        <w:rPr>
          <w:rFonts w:cs="Arial"/>
          <w:i/>
          <w:iCs/>
          <w:color w:val="000000"/>
          <w:szCs w:val="22"/>
        </w:rPr>
        <w:t>Durch Sicherung von</w:t>
      </w:r>
      <w:r>
        <w:rPr>
          <w:rFonts w:cs="Arial"/>
          <w:i/>
          <w:iCs/>
          <w:color w:val="000000"/>
          <w:szCs w:val="22"/>
        </w:rPr>
        <w:t xml:space="preserve"> </w:t>
      </w:r>
      <w:r w:rsidRPr="00764657">
        <w:rPr>
          <w:rFonts w:cs="Arial"/>
          <w:i/>
          <w:iCs/>
          <w:color w:val="000000"/>
          <w:szCs w:val="22"/>
        </w:rPr>
        <w:t xml:space="preserve">Lärmschutzmaßnahmen und Lärmkontingentierung des Sondergebietes wird das </w:t>
      </w:r>
      <w:r w:rsidRPr="00764657">
        <w:rPr>
          <w:rFonts w:cs="Arial"/>
          <w:b/>
          <w:bCs/>
          <w:i/>
          <w:iCs/>
          <w:color w:val="000000"/>
          <w:szCs w:val="22"/>
        </w:rPr>
        <w:t>Schutzgut</w:t>
      </w:r>
      <w:r>
        <w:rPr>
          <w:rFonts w:cs="Arial"/>
          <w:i/>
          <w:iCs/>
          <w:color w:val="000000"/>
          <w:szCs w:val="22"/>
        </w:rPr>
        <w:t xml:space="preserve"> </w:t>
      </w:r>
      <w:r w:rsidRPr="00764657">
        <w:rPr>
          <w:rFonts w:cs="Arial"/>
          <w:b/>
          <w:bCs/>
          <w:i/>
          <w:iCs/>
          <w:color w:val="000000"/>
          <w:szCs w:val="22"/>
        </w:rPr>
        <w:t>Mensch</w:t>
      </w:r>
      <w:r w:rsidRPr="00764657">
        <w:rPr>
          <w:rFonts w:cs="Arial"/>
          <w:i/>
          <w:iCs/>
          <w:color w:val="000000"/>
          <w:szCs w:val="22"/>
        </w:rPr>
        <w:t xml:space="preserve"> ausreichend berücksichtigt</w:t>
      </w:r>
      <w:r w:rsidRPr="00764657">
        <w:rPr>
          <w:rFonts w:cs="Arial"/>
          <w:i/>
          <w:iCs/>
          <w:color w:val="000000"/>
          <w:sz w:val="19"/>
          <w:szCs w:val="19"/>
        </w:rPr>
        <w:t>.</w:t>
      </w:r>
    </w:p>
    <w:p w:rsidR="004650DA" w:rsidRDefault="004650DA" w:rsidP="009E59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Cs w:val="22"/>
        </w:rPr>
      </w:pPr>
    </w:p>
    <w:p w:rsidR="005A0A3A" w:rsidRDefault="00764657" w:rsidP="008113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sectPr w:rsidR="005A0A3A" w:rsidSect="00E63C19">
          <w:pgSz w:w="11906" w:h="16838" w:code="9"/>
          <w:pgMar w:top="1418" w:right="1418" w:bottom="1701" w:left="1418" w:header="851" w:footer="340" w:gutter="0"/>
          <w:paperSrc w:first="3" w:other="3"/>
          <w:cols w:space="720"/>
          <w:titlePg/>
        </w:sectPr>
      </w:pPr>
      <w:r w:rsidRPr="00DE3926">
        <w:rPr>
          <w:rFonts w:cs="Arial"/>
          <w:b/>
          <w:bCs/>
          <w:szCs w:val="22"/>
          <w:u w:val="single"/>
        </w:rPr>
        <w:t>Einwand:</w:t>
      </w:r>
      <w:r>
        <w:rPr>
          <w:rFonts w:cs="Arial"/>
          <w:szCs w:val="22"/>
        </w:rPr>
        <w:br/>
        <w:t xml:space="preserve">Die hier angegebenen Maßnahmen beinhalten </w:t>
      </w:r>
      <w:proofErr w:type="gramStart"/>
      <w:r>
        <w:rPr>
          <w:rFonts w:cs="Arial"/>
          <w:szCs w:val="22"/>
        </w:rPr>
        <w:t>ausschließlich die Lärmentwicklung</w:t>
      </w:r>
      <w:proofErr w:type="gramEnd"/>
      <w:r>
        <w:rPr>
          <w:rFonts w:cs="Arial"/>
          <w:szCs w:val="22"/>
        </w:rPr>
        <w:t xml:space="preserve"> innerhalb des Vorhabens nach </w:t>
      </w:r>
      <w:r w:rsidRPr="00BA159F">
        <w:rPr>
          <w:rFonts w:cs="Arial"/>
          <w:b/>
          <w:bCs/>
          <w:szCs w:val="22"/>
        </w:rPr>
        <w:t>TGA</w:t>
      </w:r>
      <w:r>
        <w:rPr>
          <w:rFonts w:cs="Arial"/>
          <w:szCs w:val="22"/>
        </w:rPr>
        <w:t xml:space="preserve">. </w:t>
      </w:r>
      <w:r w:rsidRPr="00BA159F">
        <w:rPr>
          <w:rFonts w:cs="Arial"/>
          <w:b/>
          <w:bCs/>
          <w:szCs w:val="22"/>
        </w:rPr>
        <w:t>Planbedingte Verkehrslärmmehrung</w:t>
      </w:r>
      <w:r>
        <w:rPr>
          <w:rFonts w:cs="Arial"/>
          <w:szCs w:val="22"/>
        </w:rPr>
        <w:t xml:space="preserve"> und </w:t>
      </w:r>
      <w:r w:rsidRPr="00BA159F">
        <w:rPr>
          <w:rFonts w:cs="Arial"/>
          <w:b/>
          <w:bCs/>
          <w:szCs w:val="22"/>
        </w:rPr>
        <w:t>enorme</w:t>
      </w:r>
      <w:r>
        <w:rPr>
          <w:rFonts w:cs="Arial"/>
          <w:szCs w:val="22"/>
        </w:rPr>
        <w:t xml:space="preserve"> </w:t>
      </w:r>
      <w:r w:rsidRPr="00BA159F">
        <w:rPr>
          <w:rFonts w:cs="Arial"/>
          <w:b/>
          <w:bCs/>
          <w:szCs w:val="22"/>
        </w:rPr>
        <w:t>Lichtverschmutzung</w:t>
      </w:r>
      <w:r>
        <w:rPr>
          <w:rFonts w:cs="Arial"/>
          <w:szCs w:val="22"/>
        </w:rPr>
        <w:t xml:space="preserve">, die nachweislich wissenschaftlich und medizinisch erwiesene </w:t>
      </w:r>
      <w:r w:rsidRPr="00BA159F">
        <w:rPr>
          <w:rFonts w:cs="Arial"/>
          <w:b/>
          <w:bCs/>
          <w:szCs w:val="22"/>
        </w:rPr>
        <w:t>negative</w:t>
      </w:r>
      <w:r>
        <w:rPr>
          <w:rFonts w:cs="Arial"/>
          <w:szCs w:val="22"/>
        </w:rPr>
        <w:t xml:space="preserve"> Auswirkungen auf das </w:t>
      </w:r>
      <w:r w:rsidRPr="00BA159F">
        <w:rPr>
          <w:rFonts w:cs="Arial"/>
          <w:b/>
          <w:bCs/>
          <w:szCs w:val="22"/>
        </w:rPr>
        <w:t>Schutzgut Mensch</w:t>
      </w:r>
      <w:r>
        <w:rPr>
          <w:rFonts w:cs="Arial"/>
          <w:szCs w:val="22"/>
        </w:rPr>
        <w:t xml:space="preserve"> haben bleiben unberücksichtigt.</w:t>
      </w:r>
      <w:r>
        <w:rPr>
          <w:rFonts w:cs="Arial"/>
          <w:szCs w:val="22"/>
        </w:rPr>
        <w:br/>
      </w:r>
      <w:r>
        <w:rPr>
          <w:rFonts w:cs="Arial"/>
          <w:szCs w:val="22"/>
        </w:rPr>
        <w:br/>
        <w:t xml:space="preserve">Das </w:t>
      </w:r>
      <w:r w:rsidRPr="00BA159F">
        <w:rPr>
          <w:rFonts w:cs="Arial"/>
          <w:b/>
          <w:bCs/>
          <w:szCs w:val="22"/>
        </w:rPr>
        <w:t>Schutzgut Mensch</w:t>
      </w:r>
      <w:r>
        <w:rPr>
          <w:rFonts w:cs="Arial"/>
          <w:szCs w:val="22"/>
        </w:rPr>
        <w:t xml:space="preserve"> ist somit </w:t>
      </w:r>
      <w:r w:rsidRPr="00BA159F">
        <w:rPr>
          <w:rFonts w:cs="Arial"/>
          <w:b/>
          <w:bCs/>
          <w:szCs w:val="22"/>
        </w:rPr>
        <w:t>nicht ausreichend</w:t>
      </w:r>
      <w:r>
        <w:rPr>
          <w:rFonts w:cs="Arial"/>
          <w:szCs w:val="22"/>
        </w:rPr>
        <w:t xml:space="preserve"> berücksichtigt!</w:t>
      </w:r>
      <w:r>
        <w:rPr>
          <w:rFonts w:cs="Arial"/>
          <w:szCs w:val="22"/>
        </w:rPr>
        <w:br/>
      </w:r>
    </w:p>
    <w:p w:rsidR="00742A07" w:rsidRPr="00811352" w:rsidRDefault="00764657" w:rsidP="008113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Pr>
          <w:rFonts w:cs="Arial"/>
          <w:szCs w:val="22"/>
        </w:rPr>
        <w:lastRenderedPageBreak/>
        <w:br/>
        <w:t xml:space="preserve">3.10 </w:t>
      </w:r>
      <w:r w:rsidRPr="00764657">
        <w:rPr>
          <w:rFonts w:cs="Arial"/>
          <w:color w:val="000000"/>
          <w:szCs w:val="22"/>
        </w:rPr>
        <w:t>Beschreibung der Methodik und Hinweise auf Schwierigkeiten und</w:t>
      </w:r>
      <w:r>
        <w:rPr>
          <w:rFonts w:cs="Arial"/>
          <w:color w:val="000000"/>
          <w:szCs w:val="22"/>
        </w:rPr>
        <w:t xml:space="preserve"> </w:t>
      </w:r>
      <w:r w:rsidRPr="00764657">
        <w:rPr>
          <w:rFonts w:cs="Arial"/>
          <w:color w:val="000000"/>
          <w:szCs w:val="22"/>
        </w:rPr>
        <w:t>Kenntnislücken</w:t>
      </w:r>
      <w:r>
        <w:rPr>
          <w:rFonts w:cs="Arial"/>
          <w:color w:val="000000"/>
          <w:szCs w:val="22"/>
        </w:rPr>
        <w:br/>
      </w:r>
      <w:r>
        <w:rPr>
          <w:rFonts w:cs="Arial"/>
          <w:color w:val="000000"/>
          <w:szCs w:val="22"/>
        </w:rPr>
        <w:br/>
      </w:r>
      <w:r w:rsidR="00B269AA" w:rsidRPr="00B269AA">
        <w:rPr>
          <w:rFonts w:cs="Arial"/>
          <w:i/>
          <w:iCs/>
          <w:color w:val="000000"/>
          <w:szCs w:val="22"/>
          <w:u w:val="single"/>
        </w:rPr>
        <w:t>Zu Schutzgut Mensch:</w:t>
      </w:r>
      <w:r w:rsidR="00B269AA" w:rsidRPr="00B269AA">
        <w:rPr>
          <w:rFonts w:cs="Arial"/>
          <w:i/>
          <w:iCs/>
          <w:color w:val="000000"/>
          <w:szCs w:val="22"/>
        </w:rPr>
        <w:t xml:space="preserve"> Es wurde ein </w:t>
      </w:r>
      <w:r w:rsidR="00B269AA" w:rsidRPr="00BA159F">
        <w:rPr>
          <w:rFonts w:cs="Arial"/>
          <w:b/>
          <w:bCs/>
          <w:i/>
          <w:iCs/>
          <w:color w:val="000000"/>
          <w:szCs w:val="22"/>
        </w:rPr>
        <w:t>Gutachten</w:t>
      </w:r>
      <w:r w:rsidR="00B269AA" w:rsidRPr="00B269AA">
        <w:rPr>
          <w:rFonts w:cs="Arial"/>
          <w:i/>
          <w:iCs/>
          <w:color w:val="000000"/>
          <w:szCs w:val="22"/>
        </w:rPr>
        <w:t xml:space="preserve"> zum </w:t>
      </w:r>
      <w:r w:rsidR="00B269AA" w:rsidRPr="00BA159F">
        <w:rPr>
          <w:rFonts w:cs="Arial"/>
          <w:b/>
          <w:bCs/>
          <w:i/>
          <w:iCs/>
          <w:color w:val="000000"/>
          <w:szCs w:val="22"/>
        </w:rPr>
        <w:t>Schall-Immissionsschutz</w:t>
      </w:r>
      <w:r w:rsidR="00B269AA" w:rsidRPr="00B269AA">
        <w:rPr>
          <w:rFonts w:cs="Arial"/>
          <w:i/>
          <w:iCs/>
          <w:color w:val="000000"/>
          <w:szCs w:val="22"/>
        </w:rPr>
        <w:t xml:space="preserve"> durchgeführt. Diesem lässt sich entnehmen, dass eine Betroffenheit der naheliegenden schutzwürdigen Ansiedelungen trotz der zu erwartenden Verkehrsbelastung ausgeschlossen werden kann. Es sind somit keine zusätzlichen Maßnahmen zu treffen.</w:t>
      </w:r>
      <w:r w:rsidR="009E5976" w:rsidRPr="00B269AA">
        <w:rPr>
          <w:rFonts w:cs="Arial"/>
          <w:b/>
          <w:bCs/>
          <w:i/>
          <w:iCs/>
          <w:szCs w:val="22"/>
        </w:rPr>
        <w:br/>
      </w:r>
      <w:r w:rsidR="00B269AA">
        <w:rPr>
          <w:rFonts w:cs="Arial"/>
          <w:b/>
          <w:bCs/>
          <w:szCs w:val="22"/>
        </w:rPr>
        <w:br/>
      </w:r>
      <w:r w:rsidR="00B269AA" w:rsidRPr="00DE3926">
        <w:rPr>
          <w:rFonts w:cs="Arial"/>
          <w:b/>
          <w:bCs/>
          <w:szCs w:val="22"/>
          <w:u w:val="single"/>
        </w:rPr>
        <w:t>Einwand:</w:t>
      </w:r>
      <w:r w:rsidR="00B269AA">
        <w:rPr>
          <w:rFonts w:cs="Arial"/>
          <w:b/>
          <w:bCs/>
          <w:szCs w:val="22"/>
        </w:rPr>
        <w:br/>
      </w:r>
      <w:r w:rsidR="00B269AA">
        <w:rPr>
          <w:rFonts w:cs="Arial"/>
          <w:szCs w:val="22"/>
        </w:rPr>
        <w:t>Das veröffentlichte Dokument zum Schall-</w:t>
      </w:r>
      <w:proofErr w:type="spellStart"/>
      <w:r w:rsidR="00B269AA">
        <w:rPr>
          <w:rFonts w:cs="Arial"/>
          <w:szCs w:val="22"/>
        </w:rPr>
        <w:t>Immissionschutz</w:t>
      </w:r>
      <w:proofErr w:type="spellEnd"/>
      <w:r w:rsidR="00B269AA">
        <w:rPr>
          <w:rFonts w:cs="Arial"/>
          <w:szCs w:val="22"/>
        </w:rPr>
        <w:t xml:space="preserve"> ist </w:t>
      </w:r>
      <w:r w:rsidR="00B269AA" w:rsidRPr="00BA159F">
        <w:rPr>
          <w:rFonts w:cs="Arial"/>
          <w:b/>
          <w:bCs/>
          <w:szCs w:val="22"/>
        </w:rPr>
        <w:t>kein Gutachten</w:t>
      </w:r>
      <w:r w:rsidR="00B269AA">
        <w:rPr>
          <w:rFonts w:cs="Arial"/>
          <w:szCs w:val="22"/>
        </w:rPr>
        <w:t xml:space="preserve"> im klassischen Sinne. Es ist eine „Schalltechnische Untersuchung“ und beinhaltet nur die </w:t>
      </w:r>
      <w:r w:rsidR="00B269AA" w:rsidRPr="00BA159F">
        <w:rPr>
          <w:rFonts w:cs="Arial"/>
          <w:b/>
          <w:bCs/>
          <w:szCs w:val="22"/>
        </w:rPr>
        <w:t>Lärmentwicklung</w:t>
      </w:r>
      <w:r w:rsidR="00B269AA">
        <w:rPr>
          <w:rFonts w:cs="Arial"/>
          <w:szCs w:val="22"/>
        </w:rPr>
        <w:t xml:space="preserve"> nach </w:t>
      </w:r>
      <w:r w:rsidR="00B269AA" w:rsidRPr="00BA159F">
        <w:rPr>
          <w:rFonts w:cs="Arial"/>
          <w:b/>
          <w:bCs/>
          <w:szCs w:val="22"/>
        </w:rPr>
        <w:t>TGA</w:t>
      </w:r>
      <w:r w:rsidR="00B269AA">
        <w:rPr>
          <w:rFonts w:cs="Arial"/>
          <w:szCs w:val="22"/>
        </w:rPr>
        <w:t>, die auf dem Logistikpark erzeugt werden.</w:t>
      </w:r>
      <w:r w:rsidR="00B269AA">
        <w:rPr>
          <w:rFonts w:cs="Arial"/>
          <w:szCs w:val="22"/>
        </w:rPr>
        <w:br/>
      </w:r>
      <w:r w:rsidR="00B269AA" w:rsidRPr="00BA159F">
        <w:rPr>
          <w:rFonts w:cs="Arial"/>
          <w:b/>
          <w:bCs/>
          <w:szCs w:val="22"/>
        </w:rPr>
        <w:t>Planbedingte Verkehrslärmmehrungen</w:t>
      </w:r>
      <w:r w:rsidR="00B269AA">
        <w:rPr>
          <w:rFonts w:cs="Arial"/>
          <w:szCs w:val="22"/>
        </w:rPr>
        <w:t xml:space="preserve"> durch die zu </w:t>
      </w:r>
      <w:r w:rsidR="00B269AA" w:rsidRPr="00BA159F">
        <w:rPr>
          <w:rFonts w:cs="Arial"/>
          <w:b/>
          <w:bCs/>
          <w:szCs w:val="22"/>
        </w:rPr>
        <w:t>erwartende Verkehrsbelastung</w:t>
      </w:r>
      <w:r w:rsidR="00B269AA">
        <w:rPr>
          <w:rFonts w:cs="Arial"/>
          <w:szCs w:val="22"/>
        </w:rPr>
        <w:t xml:space="preserve"> in den benachbarten Ortschaften Bachl, Scheuern, Unterschambach, Oberschambach und </w:t>
      </w:r>
      <w:proofErr w:type="spellStart"/>
      <w:r w:rsidR="00B269AA">
        <w:rPr>
          <w:rFonts w:cs="Arial"/>
          <w:szCs w:val="22"/>
        </w:rPr>
        <w:t>Offenstetten</w:t>
      </w:r>
      <w:proofErr w:type="spellEnd"/>
      <w:r w:rsidR="00B269AA">
        <w:rPr>
          <w:rFonts w:cs="Arial"/>
          <w:szCs w:val="22"/>
        </w:rPr>
        <w:t xml:space="preserve"> </w:t>
      </w:r>
      <w:r w:rsidR="00BA159F">
        <w:rPr>
          <w:rFonts w:cs="Arial"/>
          <w:szCs w:val="22"/>
        </w:rPr>
        <w:t xml:space="preserve">wurden in keiner Untersuchung berücksichtigt </w:t>
      </w:r>
      <w:r w:rsidR="00B269AA">
        <w:rPr>
          <w:rFonts w:cs="Arial"/>
          <w:szCs w:val="22"/>
        </w:rPr>
        <w:t>oder nicht veröffentlicht.</w:t>
      </w:r>
      <w:r w:rsidR="00B269AA">
        <w:rPr>
          <w:rFonts w:cs="Arial"/>
          <w:szCs w:val="22"/>
        </w:rPr>
        <w:br/>
        <w:t xml:space="preserve">Die </w:t>
      </w:r>
      <w:r w:rsidR="00B269AA" w:rsidRPr="00BA159F">
        <w:rPr>
          <w:rFonts w:cs="Arial"/>
          <w:b/>
          <w:bCs/>
          <w:szCs w:val="22"/>
        </w:rPr>
        <w:t>Betroffenheit</w:t>
      </w:r>
      <w:r w:rsidR="00B269AA">
        <w:rPr>
          <w:rFonts w:cs="Arial"/>
          <w:szCs w:val="22"/>
        </w:rPr>
        <w:t xml:space="preserve"> </w:t>
      </w:r>
      <w:r w:rsidR="00811352">
        <w:rPr>
          <w:rFonts w:cs="Arial"/>
          <w:szCs w:val="22"/>
        </w:rPr>
        <w:t xml:space="preserve">für die naheliegenden Ansiedlungen liegen somit </w:t>
      </w:r>
      <w:r w:rsidR="00811352" w:rsidRPr="00BA159F">
        <w:rPr>
          <w:rFonts w:cs="Arial"/>
          <w:b/>
          <w:bCs/>
          <w:szCs w:val="22"/>
        </w:rPr>
        <w:t>vor</w:t>
      </w:r>
      <w:r w:rsidR="00811352">
        <w:rPr>
          <w:rFonts w:cs="Arial"/>
          <w:szCs w:val="22"/>
        </w:rPr>
        <w:t xml:space="preserve"> und dürfen nicht unbeachtet bleiben.</w:t>
      </w:r>
      <w:r w:rsidR="00811352">
        <w:rPr>
          <w:rFonts w:cs="Arial"/>
          <w:szCs w:val="22"/>
        </w:rPr>
        <w:br/>
      </w:r>
      <w:r w:rsidR="00841B05" w:rsidRPr="00811352">
        <w:rPr>
          <w:rFonts w:cs="Arial"/>
        </w:rPr>
        <w:tab/>
      </w:r>
      <w:r w:rsidR="00841B05" w:rsidRPr="00811352">
        <w:rPr>
          <w:rFonts w:cs="Arial"/>
        </w:rPr>
        <w:tab/>
      </w:r>
    </w:p>
    <w:p w:rsidR="00B04616" w:rsidRPr="003D08EF" w:rsidRDefault="00B04616">
      <w:pPr>
        <w:rPr>
          <w:rFonts w:cs="Arial"/>
          <w:szCs w:val="22"/>
        </w:rPr>
      </w:pPr>
    </w:p>
    <w:p w:rsidR="00705B4F" w:rsidRPr="003D08EF" w:rsidRDefault="00522ECD" w:rsidP="006C7D33">
      <w:pPr>
        <w:rPr>
          <w:rFonts w:cs="Arial"/>
          <w:szCs w:val="22"/>
        </w:rPr>
      </w:pPr>
      <w:r w:rsidRPr="003D08EF">
        <w:rPr>
          <w:rFonts w:cs="Arial"/>
          <w:szCs w:val="22"/>
        </w:rPr>
        <w:t>M</w:t>
      </w:r>
      <w:r w:rsidR="00705B4F" w:rsidRPr="003D08EF">
        <w:rPr>
          <w:rFonts w:cs="Arial"/>
          <w:szCs w:val="22"/>
        </w:rPr>
        <w:t xml:space="preserve">it freundlichen </w:t>
      </w:r>
      <w:r w:rsidR="00045365" w:rsidRPr="003D08EF">
        <w:rPr>
          <w:rFonts w:cs="Arial"/>
          <w:szCs w:val="22"/>
        </w:rPr>
        <w:t>Grüßen</w:t>
      </w:r>
    </w:p>
    <w:p w:rsidR="00705B4F" w:rsidRPr="003D08EF" w:rsidRDefault="00705B4F">
      <w:pPr>
        <w:rPr>
          <w:rFonts w:cs="Arial"/>
          <w:szCs w:val="22"/>
        </w:rPr>
      </w:pPr>
    </w:p>
    <w:p w:rsidR="000D7821" w:rsidRPr="003D08EF" w:rsidRDefault="000D7821">
      <w:pPr>
        <w:rPr>
          <w:rFonts w:cs="Arial"/>
          <w:szCs w:val="22"/>
        </w:rPr>
      </w:pPr>
    </w:p>
    <w:p w:rsidR="000D7821" w:rsidRPr="003D08EF" w:rsidRDefault="000D7821">
      <w:pPr>
        <w:rPr>
          <w:rFonts w:cs="Arial"/>
          <w:szCs w:val="22"/>
        </w:rPr>
      </w:pPr>
    </w:p>
    <w:p w:rsidR="00705B4F" w:rsidRPr="003D08EF" w:rsidRDefault="00705B4F">
      <w:pPr>
        <w:rPr>
          <w:rFonts w:cs="Arial"/>
          <w:szCs w:val="22"/>
        </w:rPr>
      </w:pPr>
    </w:p>
    <w:p w:rsidR="00705B4F" w:rsidRDefault="00705B4F" w:rsidP="006C7D33">
      <w:pPr>
        <w:jc w:val="both"/>
        <w:rPr>
          <w:rFonts w:cs="Arial"/>
          <w:szCs w:val="22"/>
        </w:rPr>
      </w:pPr>
    </w:p>
    <w:p w:rsidR="00A00AD2" w:rsidRPr="003D08EF" w:rsidRDefault="00A00AD2" w:rsidP="006C7D33">
      <w:pPr>
        <w:jc w:val="both"/>
        <w:rPr>
          <w:rFonts w:cs="Arial"/>
          <w:szCs w:val="22"/>
        </w:rPr>
      </w:pPr>
    </w:p>
    <w:sectPr w:rsidR="00A00AD2" w:rsidRPr="003D08EF" w:rsidSect="00E63C19">
      <w:pgSz w:w="11906" w:h="16838" w:code="9"/>
      <w:pgMar w:top="1418" w:right="1418" w:bottom="1701" w:left="1418" w:header="851" w:footer="340" w:gutter="0"/>
      <w:paperSrc w:first="3" w:other="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3C19" w:rsidRDefault="00E63C19">
      <w:r>
        <w:separator/>
      </w:r>
    </w:p>
  </w:endnote>
  <w:endnote w:type="continuationSeparator" w:id="0">
    <w:p w:rsidR="00E63C19" w:rsidRDefault="00E6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A57" w:rsidRDefault="005A7A57">
    <w:pPr>
      <w:pStyle w:val="FolgeFuzeile"/>
    </w:pPr>
    <w:r>
      <w:rPr>
        <w:rStyle w:val="Seitenzahl"/>
      </w:rPr>
      <w:fldChar w:fldCharType="begin"/>
    </w:r>
    <w:r>
      <w:rPr>
        <w:rStyle w:val="Seitenzahl"/>
      </w:rPr>
      <w:instrText xml:space="preserve"> IF </w:instrText>
    </w:r>
    <w:r>
      <w:rPr>
        <w:rStyle w:val="Seitenzahl"/>
      </w:rPr>
      <w:fldChar w:fldCharType="begin"/>
    </w:r>
    <w:r>
      <w:rPr>
        <w:rStyle w:val="Seitenzahl"/>
      </w:rPr>
      <w:instrText>PAGE</w:instrText>
    </w:r>
    <w:r>
      <w:rPr>
        <w:rStyle w:val="Seitenzahl"/>
      </w:rPr>
      <w:fldChar w:fldCharType="separate"/>
    </w:r>
    <w:r w:rsidR="00887085">
      <w:rPr>
        <w:rStyle w:val="Seitenzahl"/>
        <w:noProof/>
      </w:rPr>
      <w:instrText>19</w:instrText>
    </w:r>
    <w:r>
      <w:rPr>
        <w:rStyle w:val="Seitenzahl"/>
      </w:rPr>
      <w:fldChar w:fldCharType="end"/>
    </w:r>
    <w:r>
      <w:rPr>
        <w:rStyle w:val="Seitenzahl"/>
      </w:rPr>
      <w:instrText xml:space="preserve"> = </w:instrText>
    </w:r>
    <w:r>
      <w:rPr>
        <w:rStyle w:val="Seitenzahl"/>
      </w:rPr>
      <w:fldChar w:fldCharType="begin"/>
    </w:r>
    <w:r>
      <w:rPr>
        <w:rStyle w:val="Seitenzahl"/>
      </w:rPr>
      <w:instrText>NUMPAGES</w:instrText>
    </w:r>
    <w:r>
      <w:rPr>
        <w:rStyle w:val="Seitenzahl"/>
      </w:rPr>
      <w:fldChar w:fldCharType="separate"/>
    </w:r>
    <w:r w:rsidR="00887085">
      <w:rPr>
        <w:rStyle w:val="Seitenzahl"/>
        <w:noProof/>
      </w:rPr>
      <w:instrText>22</w:instrText>
    </w:r>
    <w:r>
      <w:rPr>
        <w:rStyle w:val="Seitenzahl"/>
      </w:rPr>
      <w:fldChar w:fldCharType="end"/>
    </w:r>
    <w:r>
      <w:rPr>
        <w:rStyle w:val="Seitenzahl"/>
      </w:rPr>
      <w:instrText xml:space="preserve"> "" "- </w:instrText>
    </w:r>
    <w:r>
      <w:rPr>
        <w:rStyle w:val="Seitenzahl"/>
      </w:rPr>
      <w:fldChar w:fldCharType="begin"/>
    </w:r>
    <w:r>
      <w:rPr>
        <w:rStyle w:val="Seitenzahl"/>
      </w:rPr>
      <w:instrText>=</w:instrText>
    </w:r>
    <w:r>
      <w:rPr>
        <w:rStyle w:val="Seitenzahl"/>
      </w:rPr>
      <w:fldChar w:fldCharType="begin"/>
    </w:r>
    <w:r>
      <w:rPr>
        <w:rStyle w:val="Seitenzahl"/>
      </w:rPr>
      <w:instrText>PAGE</w:instrText>
    </w:r>
    <w:r>
      <w:rPr>
        <w:rStyle w:val="Seitenzahl"/>
      </w:rPr>
      <w:fldChar w:fldCharType="separate"/>
    </w:r>
    <w:r w:rsidR="00887085">
      <w:rPr>
        <w:rStyle w:val="Seitenzahl"/>
        <w:noProof/>
      </w:rPr>
      <w:instrText>19</w:instrText>
    </w:r>
    <w:r>
      <w:rPr>
        <w:rStyle w:val="Seitenzahl"/>
      </w:rPr>
      <w:fldChar w:fldCharType="end"/>
    </w:r>
    <w:r>
      <w:rPr>
        <w:rStyle w:val="Seitenzahl"/>
      </w:rPr>
      <w:instrText>+1</w:instrText>
    </w:r>
    <w:r>
      <w:rPr>
        <w:rStyle w:val="Seitenzahl"/>
      </w:rPr>
      <w:fldChar w:fldCharType="separate"/>
    </w:r>
    <w:r w:rsidR="00887085">
      <w:rPr>
        <w:rStyle w:val="Seitenzahl"/>
        <w:noProof/>
      </w:rPr>
      <w:instrText>20</w:instrText>
    </w:r>
    <w:r>
      <w:rPr>
        <w:rStyle w:val="Seitenzahl"/>
      </w:rPr>
      <w:fldChar w:fldCharType="end"/>
    </w:r>
    <w:r>
      <w:rPr>
        <w:rStyle w:val="Seitenzahl"/>
      </w:rPr>
      <w:instrText xml:space="preserve"> -"</w:instrText>
    </w:r>
    <w:r>
      <w:rPr>
        <w:rStyle w:val="Seitenzahl"/>
      </w:rPr>
      <w:fldChar w:fldCharType="separate"/>
    </w:r>
    <w:r w:rsidR="00887085">
      <w:rPr>
        <w:rStyle w:val="Seitenzahl"/>
        <w:noProof/>
      </w:rPr>
      <w:t>- 20 -</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3616" w:rsidRPr="007767F4" w:rsidRDefault="007C3616" w:rsidP="00942FBA">
    <w:pPr>
      <w:pStyle w:val="Fuzeile"/>
      <w:tabs>
        <w:tab w:val="clear" w:pos="4536"/>
        <w:tab w:val="left" w:pos="9212"/>
      </w:tabs>
      <w:ind w:right="-2"/>
      <w:rPr>
        <w:rFonts w:ascii="Century Gothic" w:hAnsi="Century Gothic"/>
        <w:sz w:val="16"/>
      </w:rPr>
    </w:pPr>
  </w:p>
  <w:p w:rsidR="005A7A57" w:rsidRDefault="005A7A57">
    <w:pPr>
      <w:pStyle w:val="Fuzeile"/>
      <w:ind w:right="3402"/>
      <w:rPr>
        <w:sz w:val="16"/>
      </w:rPr>
    </w:pPr>
    <w:bookmarkStart w:id="4" w:name="TMFuß12"/>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3C19" w:rsidRDefault="00E63C19">
      <w:r>
        <w:separator/>
      </w:r>
    </w:p>
  </w:footnote>
  <w:footnote w:type="continuationSeparator" w:id="0">
    <w:p w:rsidR="00E63C19" w:rsidRDefault="00E63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A57" w:rsidRDefault="005A7A57">
    <w:pPr>
      <w:pStyle w:val="Kopfzeile"/>
    </w:pPr>
    <w:r>
      <w:tab/>
      <w:t xml:space="preserve">- </w:t>
    </w:r>
    <w:r>
      <w:rPr>
        <w:rStyle w:val="Seitenzahl"/>
      </w:rPr>
      <w:fldChar w:fldCharType="begin"/>
    </w:r>
    <w:r>
      <w:rPr>
        <w:rStyle w:val="Seitenzahl"/>
      </w:rPr>
      <w:instrText xml:space="preserve"> PAGE </w:instrText>
    </w:r>
    <w:r>
      <w:rPr>
        <w:rStyle w:val="Seitenzahl"/>
      </w:rPr>
      <w:fldChar w:fldCharType="separate"/>
    </w:r>
    <w:r w:rsidR="007C6063">
      <w:rPr>
        <w:rStyle w:val="Seitenzahl"/>
        <w:noProof/>
      </w:rPr>
      <w:t>2</w:t>
    </w:r>
    <w:r>
      <w:rPr>
        <w:rStyle w:val="Seitenzahl"/>
      </w:rPr>
      <w:fldChar w:fldCharType="end"/>
    </w:r>
    <w:r>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677B" w:rsidRDefault="00A5677B" w:rsidP="00A5677B">
    <w:pPr>
      <w:pStyle w:val="Kopfzeile"/>
      <w:jc w:val="both"/>
    </w:pPr>
    <w:r w:rsidRPr="00B82C1F">
      <w:rPr>
        <w:rFonts w:cs="Arial"/>
        <w:noProof/>
      </w:rPr>
      <mc:AlternateContent>
        <mc:Choice Requires="wps">
          <w:drawing>
            <wp:anchor distT="45720" distB="45720" distL="114300" distR="114300" simplePos="0" relativeHeight="251659264" behindDoc="0" locked="0" layoutInCell="1" allowOverlap="1" wp14:anchorId="292E5AC9" wp14:editId="725D9B7F">
              <wp:simplePos x="0" y="0"/>
              <wp:positionH relativeFrom="column">
                <wp:posOffset>4577657</wp:posOffset>
              </wp:positionH>
              <wp:positionV relativeFrom="page">
                <wp:posOffset>964276</wp:posOffset>
              </wp:positionV>
              <wp:extent cx="1933530" cy="64008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30" cy="640080"/>
                      </a:xfrm>
                      <a:prstGeom prst="rect">
                        <a:avLst/>
                      </a:prstGeom>
                      <a:noFill/>
                      <a:ln w="9525">
                        <a:noFill/>
                        <a:miter lim="800000"/>
                        <a:headEnd/>
                        <a:tailEnd/>
                      </a:ln>
                    </wps:spPr>
                    <wps:txbx>
                      <w:txbxContent>
                        <w:p w:rsidR="00A5677B" w:rsidRDefault="00A5677B" w:rsidP="00A5677B">
                          <w:pPr>
                            <w:pStyle w:val="KeinLeerraum"/>
                            <w:jc w:val="right"/>
                            <w:rPr>
                              <w:rFonts w:ascii="Arial" w:hAnsi="Arial" w:cs="Arial"/>
                              <w:sz w:val="14"/>
                              <w:szCs w:val="14"/>
                            </w:rPr>
                          </w:pPr>
                          <w:r w:rsidRPr="00CB4056">
                            <w:rPr>
                              <w:rFonts w:ascii="Arial" w:hAnsi="Arial" w:cs="Arial"/>
                              <w:b/>
                              <w:bCs/>
                              <w:sz w:val="16"/>
                              <w:szCs w:val="16"/>
                            </w:rPr>
                            <w:t xml:space="preserve">Bürgerinitiative Region Abensberg </w:t>
                          </w:r>
                          <w:r w:rsidRPr="00CB4056">
                            <w:rPr>
                              <w:rFonts w:ascii="Arial" w:hAnsi="Arial" w:cs="Arial"/>
                              <w:sz w:val="14"/>
                              <w:szCs w:val="14"/>
                            </w:rPr>
                            <w:t xml:space="preserve">und benachbarte Gemeinden und Orte zur Verhinderung eines Logistikparks </w:t>
                          </w:r>
                          <w:proofErr w:type="spellStart"/>
                          <w:r w:rsidRPr="00CB4056">
                            <w:rPr>
                              <w:rFonts w:ascii="Arial" w:hAnsi="Arial" w:cs="Arial"/>
                              <w:sz w:val="14"/>
                              <w:szCs w:val="14"/>
                            </w:rPr>
                            <w:t>Stocka</w:t>
                          </w:r>
                          <w:proofErr w:type="spellEnd"/>
                          <w:r w:rsidRPr="00CB4056">
                            <w:rPr>
                              <w:rFonts w:ascii="Arial" w:hAnsi="Arial" w:cs="Arial"/>
                              <w:sz w:val="14"/>
                              <w:szCs w:val="14"/>
                            </w:rPr>
                            <w:t xml:space="preserve"> in der Gemarkung Bachl des Marktes Rohr in Niederbayern</w:t>
                          </w:r>
                          <w:r>
                            <w:rPr>
                              <w:rFonts w:ascii="Arial" w:hAnsi="Arial" w:cs="Arial"/>
                              <w:sz w:val="14"/>
                              <w:szCs w:val="14"/>
                            </w:rPr>
                            <w:t xml:space="preserve"> e.V. </w:t>
                          </w:r>
                        </w:p>
                        <w:p w:rsidR="00A5677B" w:rsidRDefault="00A5677B" w:rsidP="00A5677B">
                          <w:pPr>
                            <w:pStyle w:val="KeinLeerraum"/>
                            <w:jc w:val="right"/>
                            <w:rPr>
                              <w:rFonts w:ascii="Arial" w:hAnsi="Arial" w:cs="Arial"/>
                              <w:sz w:val="14"/>
                              <w:szCs w:val="14"/>
                            </w:rPr>
                          </w:pPr>
                        </w:p>
                        <w:p w:rsidR="00A5677B" w:rsidRDefault="00000000" w:rsidP="00A5677B">
                          <w:pPr>
                            <w:pStyle w:val="KeinLeerraum"/>
                            <w:jc w:val="right"/>
                            <w:rPr>
                              <w:rFonts w:ascii="Arial" w:hAnsi="Arial" w:cs="Arial"/>
                              <w:sz w:val="16"/>
                              <w:szCs w:val="16"/>
                            </w:rPr>
                          </w:pPr>
                          <w:hyperlink r:id="rId1" w:history="1"/>
                        </w:p>
                        <w:p w:rsidR="00A5677B" w:rsidRPr="00184B84" w:rsidRDefault="00A5677B" w:rsidP="00A5677B">
                          <w:pPr>
                            <w:pStyle w:val="KeinLeerraum"/>
                            <w:jc w:val="right"/>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2E5AC9" id="_x0000_t202" coordsize="21600,21600" o:spt="202" path="m,l,21600r21600,l21600,xe">
              <v:stroke joinstyle="miter"/>
              <v:path gradientshapeok="t" o:connecttype="rect"/>
            </v:shapetype>
            <v:shape id="Textfeld 2" o:spid="_x0000_s1026" type="#_x0000_t202" style="position:absolute;left:0;text-align:left;margin-left:360.45pt;margin-top:75.95pt;width:152.25pt;height:5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" filled="f" stroked="f">
              <v:textbox>
                <w:txbxContent>
                  <w:p w:rsidR="00A5677B" w:rsidRDefault="00A5677B" w:rsidP="00A5677B">
                    <w:pPr>
                      <w:pStyle w:val="KeinLeerraum"/>
                      <w:jc w:val="right"/>
                      <w:rPr>
                        <w:rFonts w:ascii="Arial" w:hAnsi="Arial" w:cs="Arial"/>
                        <w:sz w:val="14"/>
                        <w:szCs w:val="14"/>
                      </w:rPr>
                    </w:pPr>
                    <w:r w:rsidRPr="00CB4056">
                      <w:rPr>
                        <w:rFonts w:ascii="Arial" w:hAnsi="Arial" w:cs="Arial"/>
                        <w:b/>
                        <w:bCs/>
                        <w:sz w:val="16"/>
                        <w:szCs w:val="16"/>
                      </w:rPr>
                      <w:t xml:space="preserve">Bürgerinitiative Region Abensberg </w:t>
                    </w:r>
                    <w:r w:rsidRPr="00CB4056">
                      <w:rPr>
                        <w:rFonts w:ascii="Arial" w:hAnsi="Arial" w:cs="Arial"/>
                        <w:sz w:val="14"/>
                        <w:szCs w:val="14"/>
                      </w:rPr>
                      <w:t xml:space="preserve">und benachbarte Gemeinden und Orte zur Verhinderung eines Logistikparks </w:t>
                    </w:r>
                    <w:proofErr w:type="spellStart"/>
                    <w:r w:rsidRPr="00CB4056">
                      <w:rPr>
                        <w:rFonts w:ascii="Arial" w:hAnsi="Arial" w:cs="Arial"/>
                        <w:sz w:val="14"/>
                        <w:szCs w:val="14"/>
                      </w:rPr>
                      <w:t>Stocka</w:t>
                    </w:r>
                    <w:proofErr w:type="spellEnd"/>
                    <w:r w:rsidRPr="00CB4056">
                      <w:rPr>
                        <w:rFonts w:ascii="Arial" w:hAnsi="Arial" w:cs="Arial"/>
                        <w:sz w:val="14"/>
                        <w:szCs w:val="14"/>
                      </w:rPr>
                      <w:t xml:space="preserve"> in der Gemarkung Bachl des Marktes Rohr in Niederbayern</w:t>
                    </w:r>
                    <w:r>
                      <w:rPr>
                        <w:rFonts w:ascii="Arial" w:hAnsi="Arial" w:cs="Arial"/>
                        <w:sz w:val="14"/>
                        <w:szCs w:val="14"/>
                      </w:rPr>
                      <w:t xml:space="preserve"> e.V. </w:t>
                    </w:r>
                  </w:p>
                  <w:p w:rsidR="00A5677B" w:rsidRDefault="00A5677B" w:rsidP="00A5677B">
                    <w:pPr>
                      <w:pStyle w:val="KeinLeerraum"/>
                      <w:jc w:val="right"/>
                      <w:rPr>
                        <w:rFonts w:ascii="Arial" w:hAnsi="Arial" w:cs="Arial"/>
                        <w:sz w:val="14"/>
                        <w:szCs w:val="14"/>
                      </w:rPr>
                    </w:pPr>
                  </w:p>
                  <w:p w:rsidR="00A5677B" w:rsidRDefault="00A5677B" w:rsidP="00A5677B">
                    <w:pPr>
                      <w:pStyle w:val="KeinLeerraum"/>
                      <w:jc w:val="right"/>
                      <w:rPr>
                        <w:rFonts w:ascii="Arial" w:hAnsi="Arial" w:cs="Arial"/>
                        <w:sz w:val="16"/>
                        <w:szCs w:val="16"/>
                      </w:rPr>
                    </w:pPr>
                    <w:hyperlink r:id="rId2" w:history="1"/>
                  </w:p>
                  <w:p w:rsidR="00A5677B" w:rsidRPr="00184B84" w:rsidRDefault="00A5677B" w:rsidP="00A5677B">
                    <w:pPr>
                      <w:pStyle w:val="KeinLeerraum"/>
                      <w:jc w:val="right"/>
                      <w:rPr>
                        <w:rFonts w:ascii="Arial" w:hAnsi="Arial" w:cs="Arial"/>
                        <w:sz w:val="16"/>
                        <w:szCs w:val="16"/>
                      </w:rPr>
                    </w:pPr>
                  </w:p>
                </w:txbxContent>
              </v:textbox>
              <w10:wrap anchory="page"/>
            </v:shape>
          </w:pict>
        </mc:Fallback>
      </mc:AlternateContent>
    </w:r>
    <w:r>
      <w:rPr>
        <w:noProof/>
      </w:rPr>
      <w:drawing>
        <wp:inline distT="0" distB="0" distL="0" distR="0" wp14:anchorId="773403F5" wp14:editId="2188C5AB">
          <wp:extent cx="1252855" cy="821690"/>
          <wp:effectExtent l="0" t="0" r="4445" b="0"/>
          <wp:docPr id="1321048795" name="Grafik 1" descr="Ein Bild, das Grafiken,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048795" name="Grafik 1321048795" descr="Ein Bild, das Grafiken, Logo, Schrift, Symbol enthält.&#10;&#10;Automatisch generierte Beschreibu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2855" cy="821690"/>
                  </a:xfrm>
                  <a:prstGeom prst="rect">
                    <a:avLst/>
                  </a:prstGeom>
                  <a:noFill/>
                  <a:ln>
                    <a:noFill/>
                  </a:ln>
                </pic:spPr>
              </pic:pic>
            </a:graphicData>
          </a:graphic>
        </wp:inline>
      </w:drawing>
    </w:r>
    <w:r w:rsidRPr="00A5677B">
      <w:rPr>
        <w:rFonts w:cs="Arial"/>
        <w:b/>
        <w:bCs/>
        <w:sz w:val="16"/>
        <w:szCs w:val="16"/>
      </w:rPr>
      <w:t xml:space="preserve"> </w:t>
    </w:r>
  </w:p>
  <w:p w:rsidR="00A5677B" w:rsidRPr="00B82C1F" w:rsidRDefault="00A5677B" w:rsidP="00A5677B">
    <w:pPr>
      <w:rPr>
        <w:rFonts w:cs="Arial"/>
        <w:sz w:val="16"/>
        <w:szCs w:val="16"/>
      </w:rPr>
    </w:pPr>
    <w:r w:rsidRPr="00B82C1F">
      <w:rPr>
        <w:rFonts w:cs="Arial"/>
        <w:b/>
        <w:sz w:val="14"/>
        <w:szCs w:val="16"/>
      </w:rPr>
      <w:t>BI Region Abensberg ● Am Sommerkeller 7 ● 93326 Abensberg</w:t>
    </w:r>
  </w:p>
  <w:p w:rsidR="00A5677B" w:rsidRDefault="00A5677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3730"/>
    <w:multiLevelType w:val="hybridMultilevel"/>
    <w:tmpl w:val="E74CEFA0"/>
    <w:lvl w:ilvl="0" w:tplc="0407000F">
      <w:start w:val="1"/>
      <w:numFmt w:val="decimal"/>
      <w:lvlText w:val="%1."/>
      <w:lvlJc w:val="left"/>
      <w:pPr>
        <w:ind w:left="360" w:hanging="360"/>
      </w:pPr>
      <w:rPr>
        <w:rFonts w:hint="default"/>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0E23099"/>
    <w:multiLevelType w:val="multilevel"/>
    <w:tmpl w:val="2924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3E1F8B"/>
    <w:multiLevelType w:val="hybridMultilevel"/>
    <w:tmpl w:val="808056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520F1A"/>
    <w:multiLevelType w:val="hybridMultilevel"/>
    <w:tmpl w:val="1D4EBF50"/>
    <w:lvl w:ilvl="0" w:tplc="DB2A963C">
      <w:start w:val="1"/>
      <w:numFmt w:val="bullet"/>
      <w:lvlText w:val="-"/>
      <w:lvlJc w:val="left"/>
      <w:pPr>
        <w:ind w:left="720" w:hanging="360"/>
      </w:pPr>
      <w:rPr>
        <w:rFonts w:ascii="Helvetica" w:eastAsia="Times New Roman" w:hAnsi="Helvetica" w:cs="Helvetica"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B7692A"/>
    <w:multiLevelType w:val="hybridMultilevel"/>
    <w:tmpl w:val="A6B275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A031C23"/>
    <w:multiLevelType w:val="hybridMultilevel"/>
    <w:tmpl w:val="BF0851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AE03B24"/>
    <w:multiLevelType w:val="hybridMultilevel"/>
    <w:tmpl w:val="F824FFD8"/>
    <w:lvl w:ilvl="0" w:tplc="E81AAA9E">
      <w:start w:val="2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4646C14"/>
    <w:multiLevelType w:val="hybridMultilevel"/>
    <w:tmpl w:val="E38043A6"/>
    <w:lvl w:ilvl="0" w:tplc="3AFAD96E">
      <w:start w:val="3"/>
      <w:numFmt w:val="bullet"/>
      <w:lvlText w:val="-"/>
      <w:lvlJc w:val="left"/>
      <w:pPr>
        <w:ind w:left="720" w:hanging="360"/>
      </w:pPr>
      <w:rPr>
        <w:rFonts w:ascii="Arial" w:eastAsia="Times New Roman" w:hAnsi="Arial" w:cs="Arial" w:hint="default"/>
        <w:b w:val="0"/>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9AA3DF3"/>
    <w:multiLevelType w:val="multilevel"/>
    <w:tmpl w:val="860A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597AAD"/>
    <w:multiLevelType w:val="hybridMultilevel"/>
    <w:tmpl w:val="E3D4F8AC"/>
    <w:lvl w:ilvl="0" w:tplc="5F2200AA">
      <w:start w:val="2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58901572">
    <w:abstractNumId w:val="5"/>
  </w:num>
  <w:num w:numId="2" w16cid:durableId="1886913521">
    <w:abstractNumId w:val="2"/>
  </w:num>
  <w:num w:numId="3" w16cid:durableId="2050103829">
    <w:abstractNumId w:val="4"/>
  </w:num>
  <w:num w:numId="4" w16cid:durableId="1906991521">
    <w:abstractNumId w:val="8"/>
  </w:num>
  <w:num w:numId="5" w16cid:durableId="1721897530">
    <w:abstractNumId w:val="1"/>
  </w:num>
  <w:num w:numId="6" w16cid:durableId="1874348187">
    <w:abstractNumId w:val="7"/>
  </w:num>
  <w:num w:numId="7" w16cid:durableId="84571248">
    <w:abstractNumId w:val="9"/>
  </w:num>
  <w:num w:numId="8" w16cid:durableId="1811242483">
    <w:abstractNumId w:val="6"/>
  </w:num>
  <w:num w:numId="9" w16cid:durableId="1563105100">
    <w:abstractNumId w:val="3"/>
  </w:num>
  <w:num w:numId="10" w16cid:durableId="1586374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resse" w:val=" "/>
    <w:docVar w:name="Betreff" w:val=" "/>
    <w:docVar w:name="DokumentArt" w:val="BriefExtern"/>
  </w:docVars>
  <w:rsids>
    <w:rsidRoot w:val="007D660D"/>
    <w:rsid w:val="00004359"/>
    <w:rsid w:val="00014163"/>
    <w:rsid w:val="00043951"/>
    <w:rsid w:val="00045365"/>
    <w:rsid w:val="00061E1F"/>
    <w:rsid w:val="000635C9"/>
    <w:rsid w:val="00066B9C"/>
    <w:rsid w:val="000760F5"/>
    <w:rsid w:val="00077A3D"/>
    <w:rsid w:val="00082B03"/>
    <w:rsid w:val="00085310"/>
    <w:rsid w:val="00085B78"/>
    <w:rsid w:val="0008641A"/>
    <w:rsid w:val="0009347E"/>
    <w:rsid w:val="000B3BF8"/>
    <w:rsid w:val="000C183E"/>
    <w:rsid w:val="000C6804"/>
    <w:rsid w:val="000D11FB"/>
    <w:rsid w:val="000D7821"/>
    <w:rsid w:val="000E2F6F"/>
    <w:rsid w:val="000E39C7"/>
    <w:rsid w:val="0014217C"/>
    <w:rsid w:val="00150D93"/>
    <w:rsid w:val="00154DC8"/>
    <w:rsid w:val="00155576"/>
    <w:rsid w:val="00161753"/>
    <w:rsid w:val="00171C93"/>
    <w:rsid w:val="00172BAB"/>
    <w:rsid w:val="001875F4"/>
    <w:rsid w:val="0019057C"/>
    <w:rsid w:val="001F24EC"/>
    <w:rsid w:val="001F5689"/>
    <w:rsid w:val="00200271"/>
    <w:rsid w:val="002139E8"/>
    <w:rsid w:val="00216097"/>
    <w:rsid w:val="0022332A"/>
    <w:rsid w:val="002628CC"/>
    <w:rsid w:val="00286039"/>
    <w:rsid w:val="002976AF"/>
    <w:rsid w:val="002B09B2"/>
    <w:rsid w:val="002B1550"/>
    <w:rsid w:val="002B231E"/>
    <w:rsid w:val="002B2EF4"/>
    <w:rsid w:val="002E3764"/>
    <w:rsid w:val="002F1EBD"/>
    <w:rsid w:val="003176F6"/>
    <w:rsid w:val="0032053C"/>
    <w:rsid w:val="00322A5F"/>
    <w:rsid w:val="00360F2B"/>
    <w:rsid w:val="0037238B"/>
    <w:rsid w:val="003A5858"/>
    <w:rsid w:val="003D08EF"/>
    <w:rsid w:val="003D1241"/>
    <w:rsid w:val="003E1924"/>
    <w:rsid w:val="003E29C8"/>
    <w:rsid w:val="003E4489"/>
    <w:rsid w:val="00402A45"/>
    <w:rsid w:val="00410C74"/>
    <w:rsid w:val="00454676"/>
    <w:rsid w:val="004611A8"/>
    <w:rsid w:val="0046461C"/>
    <w:rsid w:val="004650DA"/>
    <w:rsid w:val="00476029"/>
    <w:rsid w:val="0048024F"/>
    <w:rsid w:val="004A0923"/>
    <w:rsid w:val="004B0E22"/>
    <w:rsid w:val="004B706C"/>
    <w:rsid w:val="004E34AD"/>
    <w:rsid w:val="00510A16"/>
    <w:rsid w:val="005150EC"/>
    <w:rsid w:val="00522ECD"/>
    <w:rsid w:val="00540478"/>
    <w:rsid w:val="0054136D"/>
    <w:rsid w:val="005571FA"/>
    <w:rsid w:val="00560418"/>
    <w:rsid w:val="0056643D"/>
    <w:rsid w:val="00576D96"/>
    <w:rsid w:val="00583A52"/>
    <w:rsid w:val="005A0A3A"/>
    <w:rsid w:val="005A7A57"/>
    <w:rsid w:val="005B3676"/>
    <w:rsid w:val="005D1662"/>
    <w:rsid w:val="00615F27"/>
    <w:rsid w:val="00623826"/>
    <w:rsid w:val="00683074"/>
    <w:rsid w:val="00697F78"/>
    <w:rsid w:val="006C2943"/>
    <w:rsid w:val="006C7159"/>
    <w:rsid w:val="006C7D33"/>
    <w:rsid w:val="006D0F77"/>
    <w:rsid w:val="006F2773"/>
    <w:rsid w:val="00700FBE"/>
    <w:rsid w:val="007041D5"/>
    <w:rsid w:val="00705B4F"/>
    <w:rsid w:val="00710D65"/>
    <w:rsid w:val="00742A07"/>
    <w:rsid w:val="00755FCC"/>
    <w:rsid w:val="00764657"/>
    <w:rsid w:val="007767F4"/>
    <w:rsid w:val="0078491C"/>
    <w:rsid w:val="00786CFD"/>
    <w:rsid w:val="007B0717"/>
    <w:rsid w:val="007B21CC"/>
    <w:rsid w:val="007C3616"/>
    <w:rsid w:val="007C6063"/>
    <w:rsid w:val="007C6879"/>
    <w:rsid w:val="007C6EC4"/>
    <w:rsid w:val="007D660D"/>
    <w:rsid w:val="007E0998"/>
    <w:rsid w:val="007E2A84"/>
    <w:rsid w:val="007F1A29"/>
    <w:rsid w:val="007F29E9"/>
    <w:rsid w:val="00800EC3"/>
    <w:rsid w:val="00805FEA"/>
    <w:rsid w:val="00810A6F"/>
    <w:rsid w:val="00811352"/>
    <w:rsid w:val="00811645"/>
    <w:rsid w:val="0083212D"/>
    <w:rsid w:val="00835E81"/>
    <w:rsid w:val="00841B05"/>
    <w:rsid w:val="00853E96"/>
    <w:rsid w:val="00862540"/>
    <w:rsid w:val="008770E8"/>
    <w:rsid w:val="008866D5"/>
    <w:rsid w:val="00887085"/>
    <w:rsid w:val="008929C6"/>
    <w:rsid w:val="00897A69"/>
    <w:rsid w:val="008A139F"/>
    <w:rsid w:val="008A63D8"/>
    <w:rsid w:val="008B5437"/>
    <w:rsid w:val="008D7BA6"/>
    <w:rsid w:val="008E03A9"/>
    <w:rsid w:val="008F467B"/>
    <w:rsid w:val="00903A08"/>
    <w:rsid w:val="00910010"/>
    <w:rsid w:val="00914094"/>
    <w:rsid w:val="00916551"/>
    <w:rsid w:val="00926E9F"/>
    <w:rsid w:val="00937585"/>
    <w:rsid w:val="00942FBA"/>
    <w:rsid w:val="009457C5"/>
    <w:rsid w:val="00953409"/>
    <w:rsid w:val="00965341"/>
    <w:rsid w:val="00970C49"/>
    <w:rsid w:val="0097290C"/>
    <w:rsid w:val="0098233B"/>
    <w:rsid w:val="00986B36"/>
    <w:rsid w:val="009C0AEF"/>
    <w:rsid w:val="009E5976"/>
    <w:rsid w:val="009F0B1C"/>
    <w:rsid w:val="009F12AE"/>
    <w:rsid w:val="00A00AD2"/>
    <w:rsid w:val="00A36D35"/>
    <w:rsid w:val="00A52837"/>
    <w:rsid w:val="00A54CB7"/>
    <w:rsid w:val="00A54E6C"/>
    <w:rsid w:val="00A5677B"/>
    <w:rsid w:val="00A62572"/>
    <w:rsid w:val="00A82853"/>
    <w:rsid w:val="00A873CA"/>
    <w:rsid w:val="00A87BE5"/>
    <w:rsid w:val="00A90D32"/>
    <w:rsid w:val="00A95730"/>
    <w:rsid w:val="00AA43FB"/>
    <w:rsid w:val="00AA7CA9"/>
    <w:rsid w:val="00AC0234"/>
    <w:rsid w:val="00AC66CA"/>
    <w:rsid w:val="00AE1907"/>
    <w:rsid w:val="00B04616"/>
    <w:rsid w:val="00B11BA8"/>
    <w:rsid w:val="00B269AA"/>
    <w:rsid w:val="00B334FC"/>
    <w:rsid w:val="00B36222"/>
    <w:rsid w:val="00B60032"/>
    <w:rsid w:val="00B623DD"/>
    <w:rsid w:val="00B76AF3"/>
    <w:rsid w:val="00B91A7D"/>
    <w:rsid w:val="00B96034"/>
    <w:rsid w:val="00B96D70"/>
    <w:rsid w:val="00BA159F"/>
    <w:rsid w:val="00BA3052"/>
    <w:rsid w:val="00BA4745"/>
    <w:rsid w:val="00BD3672"/>
    <w:rsid w:val="00BF6FAA"/>
    <w:rsid w:val="00C325DA"/>
    <w:rsid w:val="00C437FA"/>
    <w:rsid w:val="00C4628E"/>
    <w:rsid w:val="00C5022B"/>
    <w:rsid w:val="00C52AC5"/>
    <w:rsid w:val="00C53940"/>
    <w:rsid w:val="00C53C17"/>
    <w:rsid w:val="00C55477"/>
    <w:rsid w:val="00C734D7"/>
    <w:rsid w:val="00C870DA"/>
    <w:rsid w:val="00C9346A"/>
    <w:rsid w:val="00C935BE"/>
    <w:rsid w:val="00C9453B"/>
    <w:rsid w:val="00C97CED"/>
    <w:rsid w:val="00CA31C6"/>
    <w:rsid w:val="00CA498E"/>
    <w:rsid w:val="00CD745B"/>
    <w:rsid w:val="00CF13F3"/>
    <w:rsid w:val="00D00820"/>
    <w:rsid w:val="00D16E55"/>
    <w:rsid w:val="00D243A2"/>
    <w:rsid w:val="00D46511"/>
    <w:rsid w:val="00D56784"/>
    <w:rsid w:val="00D60BFE"/>
    <w:rsid w:val="00D65D13"/>
    <w:rsid w:val="00D80AD7"/>
    <w:rsid w:val="00DC3DC9"/>
    <w:rsid w:val="00DC4883"/>
    <w:rsid w:val="00DD3B77"/>
    <w:rsid w:val="00DE3926"/>
    <w:rsid w:val="00DE3E21"/>
    <w:rsid w:val="00DE7B54"/>
    <w:rsid w:val="00DF5E77"/>
    <w:rsid w:val="00E31C95"/>
    <w:rsid w:val="00E31ED4"/>
    <w:rsid w:val="00E45BB9"/>
    <w:rsid w:val="00E56272"/>
    <w:rsid w:val="00E632CF"/>
    <w:rsid w:val="00E63C19"/>
    <w:rsid w:val="00EA2710"/>
    <w:rsid w:val="00EB2AB6"/>
    <w:rsid w:val="00ED2021"/>
    <w:rsid w:val="00F00B6E"/>
    <w:rsid w:val="00F25EF9"/>
    <w:rsid w:val="00F30F07"/>
    <w:rsid w:val="00F7737F"/>
    <w:rsid w:val="00F9255B"/>
    <w:rsid w:val="00FF304F"/>
    <w:rsid w:val="00FF65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030DA"/>
  <w15:chartTrackingRefBased/>
  <w15:docId w15:val="{5CF14B18-147E-4A4C-97B3-ADB5384C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55FCC"/>
    <w:rPr>
      <w:rFonts w:ascii="Arial" w:hAnsi="Arial"/>
      <w:sz w:val="22"/>
    </w:rPr>
  </w:style>
  <w:style w:type="paragraph" w:styleId="berschrift1">
    <w:name w:val="heading 1"/>
    <w:basedOn w:val="Standard"/>
    <w:next w:val="Standard"/>
    <w:link w:val="berschrift1Zchn"/>
    <w:uiPriority w:val="9"/>
    <w:qFormat/>
    <w:pPr>
      <w:keepNext/>
      <w:outlineLvl w:val="0"/>
    </w:pPr>
    <w:rPr>
      <w:b/>
      <w:i/>
      <w:sz w:val="16"/>
    </w:rPr>
  </w:style>
  <w:style w:type="paragraph" w:styleId="berschrift2">
    <w:name w:val="heading 2"/>
    <w:basedOn w:val="Standard"/>
    <w:next w:val="Standard"/>
    <w:qFormat/>
    <w:pPr>
      <w:keepNext/>
      <w:jc w:val="right"/>
      <w:outlineLvl w:val="1"/>
    </w:pPr>
    <w:rPr>
      <w:b/>
      <w:i/>
    </w:rPr>
  </w:style>
  <w:style w:type="paragraph" w:styleId="berschrift3">
    <w:name w:val="heading 3"/>
    <w:basedOn w:val="Standard"/>
    <w:next w:val="Standard"/>
    <w:qFormat/>
    <w:pPr>
      <w:keepNext/>
      <w:outlineLvl w:val="2"/>
    </w:pPr>
    <w:rPr>
      <w:b/>
      <w:i/>
    </w:rPr>
  </w:style>
  <w:style w:type="paragraph" w:styleId="berschrift4">
    <w:name w:val="heading 4"/>
    <w:basedOn w:val="Standard"/>
    <w:next w:val="Standard"/>
    <w:qFormat/>
    <w:pPr>
      <w:keepNext/>
      <w:outlineLvl w:val="3"/>
    </w:pPr>
    <w:rPr>
      <w:sz w:val="16"/>
      <w:u w:val="single"/>
    </w:rPr>
  </w:style>
  <w:style w:type="paragraph" w:styleId="berschrift5">
    <w:name w:val="heading 5"/>
    <w:basedOn w:val="Standard"/>
    <w:next w:val="Standard"/>
    <w:qFormat/>
    <w:pPr>
      <w:keepNext/>
      <w:jc w:val="right"/>
      <w:outlineLvl w:val="4"/>
    </w:pPr>
    <w:rPr>
      <w:i/>
      <w:spacing w:val="6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customStyle="1" w:styleId="IGBCELogo">
    <w:name w:val="IGBCE_Logo"/>
    <w:basedOn w:val="Kopfzeile"/>
    <w:pPr>
      <w:tabs>
        <w:tab w:val="clear" w:pos="4536"/>
        <w:tab w:val="clear" w:pos="9072"/>
      </w:tabs>
    </w:pPr>
    <w:rPr>
      <w:vanish/>
    </w:rPr>
  </w:style>
  <w:style w:type="character" w:styleId="Seitenzahl">
    <w:name w:val="page number"/>
    <w:basedOn w:val="Absatz-Standardschriftart"/>
  </w:style>
  <w:style w:type="paragraph" w:customStyle="1" w:styleId="FolgeFuzeile">
    <w:name w:val="FolgeFußzeile"/>
    <w:basedOn w:val="Standard"/>
    <w:pPr>
      <w:jc w:val="right"/>
    </w:pPr>
  </w:style>
  <w:style w:type="character" w:customStyle="1" w:styleId="eMailUmbruch">
    <w:name w:val="eMail_Umbruch"/>
    <w:basedOn w:val="Absatz-Standardschriftart"/>
  </w:style>
  <w:style w:type="character" w:styleId="Hyperlink">
    <w:name w:val="Hyperlink"/>
    <w:rPr>
      <w:color w:val="0000FF"/>
      <w:u w:val="single"/>
    </w:rPr>
  </w:style>
  <w:style w:type="paragraph" w:styleId="Textkrper">
    <w:name w:val="Body Text"/>
    <w:basedOn w:val="Standard"/>
    <w:pPr>
      <w:jc w:val="both"/>
    </w:pPr>
  </w:style>
  <w:style w:type="paragraph" w:styleId="Sprechblasentext">
    <w:name w:val="Balloon Text"/>
    <w:basedOn w:val="Standard"/>
    <w:link w:val="SprechblasentextZchn"/>
    <w:rsid w:val="002B09B2"/>
    <w:rPr>
      <w:rFonts w:ascii="Segoe UI" w:hAnsi="Segoe UI" w:cs="Segoe UI"/>
      <w:sz w:val="18"/>
      <w:szCs w:val="18"/>
    </w:rPr>
  </w:style>
  <w:style w:type="character" w:customStyle="1" w:styleId="SprechblasentextZchn">
    <w:name w:val="Sprechblasentext Zchn"/>
    <w:link w:val="Sprechblasentext"/>
    <w:rsid w:val="002B09B2"/>
    <w:rPr>
      <w:rFonts w:ascii="Segoe UI" w:hAnsi="Segoe UI" w:cs="Segoe UI"/>
      <w:sz w:val="18"/>
      <w:szCs w:val="18"/>
    </w:rPr>
  </w:style>
  <w:style w:type="paragraph" w:styleId="Listenabsatz">
    <w:name w:val="List Paragraph"/>
    <w:basedOn w:val="Standard"/>
    <w:uiPriority w:val="34"/>
    <w:qFormat/>
    <w:rsid w:val="00F00B6E"/>
    <w:pPr>
      <w:spacing w:after="160" w:line="259" w:lineRule="auto"/>
      <w:ind w:left="720"/>
      <w:contextualSpacing/>
    </w:pPr>
    <w:rPr>
      <w:rFonts w:asciiTheme="minorHAnsi" w:eastAsiaTheme="minorHAnsi" w:hAnsiTheme="minorHAnsi" w:cstheme="minorBidi"/>
      <w:szCs w:val="22"/>
      <w:lang w:eastAsia="en-US"/>
    </w:rPr>
  </w:style>
  <w:style w:type="paragraph" w:styleId="StandardWeb">
    <w:name w:val="Normal (Web)"/>
    <w:basedOn w:val="Standard"/>
    <w:uiPriority w:val="99"/>
    <w:unhideWhenUsed/>
    <w:rsid w:val="00200271"/>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bsatz-Standardschriftart"/>
    <w:rsid w:val="00200271"/>
  </w:style>
  <w:style w:type="character" w:styleId="Fett">
    <w:name w:val="Strong"/>
    <w:basedOn w:val="Absatz-Standardschriftart"/>
    <w:uiPriority w:val="22"/>
    <w:qFormat/>
    <w:rsid w:val="00560418"/>
    <w:rPr>
      <w:b/>
      <w:bCs/>
    </w:rPr>
  </w:style>
  <w:style w:type="character" w:styleId="BesuchterLink">
    <w:name w:val="FollowedHyperlink"/>
    <w:basedOn w:val="Absatz-Standardschriftart"/>
    <w:rsid w:val="00ED2021"/>
    <w:rPr>
      <w:color w:val="954F72" w:themeColor="followedHyperlink"/>
      <w:u w:val="single"/>
    </w:rPr>
  </w:style>
  <w:style w:type="character" w:customStyle="1" w:styleId="berschrift1Zchn">
    <w:name w:val="Überschrift 1 Zchn"/>
    <w:basedOn w:val="Absatz-Standardschriftart"/>
    <w:link w:val="berschrift1"/>
    <w:uiPriority w:val="9"/>
    <w:rsid w:val="00897A69"/>
    <w:rPr>
      <w:rFonts w:ascii="Arial" w:hAnsi="Arial"/>
      <w:b/>
      <w:i/>
      <w:sz w:val="16"/>
    </w:rPr>
  </w:style>
  <w:style w:type="character" w:customStyle="1" w:styleId="KopfzeileZchn">
    <w:name w:val="Kopfzeile Zchn"/>
    <w:basedOn w:val="Absatz-Standardschriftart"/>
    <w:link w:val="Kopfzeile"/>
    <w:uiPriority w:val="99"/>
    <w:rsid w:val="00A5677B"/>
    <w:rPr>
      <w:rFonts w:ascii="Arial" w:hAnsi="Arial"/>
      <w:sz w:val="22"/>
    </w:rPr>
  </w:style>
  <w:style w:type="paragraph" w:styleId="KeinLeerraum">
    <w:name w:val="No Spacing"/>
    <w:uiPriority w:val="1"/>
    <w:qFormat/>
    <w:rsid w:val="00A5677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71851">
      <w:bodyDiv w:val="1"/>
      <w:marLeft w:val="0"/>
      <w:marRight w:val="0"/>
      <w:marTop w:val="0"/>
      <w:marBottom w:val="0"/>
      <w:divBdr>
        <w:top w:val="none" w:sz="0" w:space="0" w:color="auto"/>
        <w:left w:val="none" w:sz="0" w:space="0" w:color="auto"/>
        <w:bottom w:val="none" w:sz="0" w:space="0" w:color="auto"/>
        <w:right w:val="none" w:sz="0" w:space="0" w:color="auto"/>
      </w:divBdr>
    </w:div>
    <w:div w:id="399251595">
      <w:bodyDiv w:val="1"/>
      <w:marLeft w:val="0"/>
      <w:marRight w:val="0"/>
      <w:marTop w:val="0"/>
      <w:marBottom w:val="0"/>
      <w:divBdr>
        <w:top w:val="none" w:sz="0" w:space="0" w:color="auto"/>
        <w:left w:val="none" w:sz="0" w:space="0" w:color="auto"/>
        <w:bottom w:val="none" w:sz="0" w:space="0" w:color="auto"/>
        <w:right w:val="none" w:sz="0" w:space="0" w:color="auto"/>
      </w:divBdr>
    </w:div>
    <w:div w:id="707989666">
      <w:bodyDiv w:val="1"/>
      <w:marLeft w:val="0"/>
      <w:marRight w:val="0"/>
      <w:marTop w:val="0"/>
      <w:marBottom w:val="0"/>
      <w:divBdr>
        <w:top w:val="none" w:sz="0" w:space="0" w:color="auto"/>
        <w:left w:val="none" w:sz="0" w:space="0" w:color="auto"/>
        <w:bottom w:val="none" w:sz="0" w:space="0" w:color="auto"/>
        <w:right w:val="none" w:sz="0" w:space="0" w:color="auto"/>
      </w:divBdr>
    </w:div>
    <w:div w:id="1060058374">
      <w:bodyDiv w:val="1"/>
      <w:marLeft w:val="0"/>
      <w:marRight w:val="0"/>
      <w:marTop w:val="0"/>
      <w:marBottom w:val="0"/>
      <w:divBdr>
        <w:top w:val="none" w:sz="0" w:space="0" w:color="auto"/>
        <w:left w:val="none" w:sz="0" w:space="0" w:color="auto"/>
        <w:bottom w:val="none" w:sz="0" w:space="0" w:color="auto"/>
        <w:right w:val="none" w:sz="0" w:space="0" w:color="auto"/>
      </w:divBdr>
      <w:divsChild>
        <w:div w:id="1421022154">
          <w:marLeft w:val="0"/>
          <w:marRight w:val="0"/>
          <w:marTop w:val="0"/>
          <w:marBottom w:val="0"/>
          <w:divBdr>
            <w:top w:val="none" w:sz="0" w:space="0" w:color="auto"/>
            <w:left w:val="none" w:sz="0" w:space="0" w:color="auto"/>
            <w:bottom w:val="none" w:sz="0" w:space="0" w:color="auto"/>
            <w:right w:val="none" w:sz="0" w:space="0" w:color="auto"/>
          </w:divBdr>
        </w:div>
      </w:divsChild>
    </w:div>
    <w:div w:id="1116561718">
      <w:bodyDiv w:val="1"/>
      <w:marLeft w:val="0"/>
      <w:marRight w:val="0"/>
      <w:marTop w:val="0"/>
      <w:marBottom w:val="0"/>
      <w:divBdr>
        <w:top w:val="none" w:sz="0" w:space="0" w:color="auto"/>
        <w:left w:val="none" w:sz="0" w:space="0" w:color="auto"/>
        <w:bottom w:val="none" w:sz="0" w:space="0" w:color="auto"/>
        <w:right w:val="none" w:sz="0" w:space="0" w:color="auto"/>
      </w:divBdr>
    </w:div>
    <w:div w:id="1166439014">
      <w:bodyDiv w:val="1"/>
      <w:marLeft w:val="0"/>
      <w:marRight w:val="0"/>
      <w:marTop w:val="0"/>
      <w:marBottom w:val="0"/>
      <w:divBdr>
        <w:top w:val="none" w:sz="0" w:space="0" w:color="auto"/>
        <w:left w:val="none" w:sz="0" w:space="0" w:color="auto"/>
        <w:bottom w:val="none" w:sz="0" w:space="0" w:color="auto"/>
        <w:right w:val="none" w:sz="0" w:space="0" w:color="auto"/>
      </w:divBdr>
    </w:div>
    <w:div w:id="1177040579">
      <w:bodyDiv w:val="1"/>
      <w:marLeft w:val="0"/>
      <w:marRight w:val="0"/>
      <w:marTop w:val="0"/>
      <w:marBottom w:val="0"/>
      <w:divBdr>
        <w:top w:val="none" w:sz="0" w:space="0" w:color="auto"/>
        <w:left w:val="none" w:sz="0" w:space="0" w:color="auto"/>
        <w:bottom w:val="none" w:sz="0" w:space="0" w:color="auto"/>
        <w:right w:val="none" w:sz="0" w:space="0" w:color="auto"/>
      </w:divBdr>
    </w:div>
    <w:div w:id="1750270623">
      <w:bodyDiv w:val="1"/>
      <w:marLeft w:val="0"/>
      <w:marRight w:val="0"/>
      <w:marTop w:val="0"/>
      <w:marBottom w:val="0"/>
      <w:divBdr>
        <w:top w:val="none" w:sz="0" w:space="0" w:color="auto"/>
        <w:left w:val="none" w:sz="0" w:space="0" w:color="auto"/>
        <w:bottom w:val="none" w:sz="0" w:space="0" w:color="auto"/>
        <w:right w:val="none" w:sz="0" w:space="0" w:color="auto"/>
      </w:divBdr>
    </w:div>
    <w:div w:id="1834566127">
      <w:bodyDiv w:val="1"/>
      <w:marLeft w:val="0"/>
      <w:marRight w:val="0"/>
      <w:marTop w:val="0"/>
      <w:marBottom w:val="0"/>
      <w:divBdr>
        <w:top w:val="none" w:sz="0" w:space="0" w:color="auto"/>
        <w:left w:val="none" w:sz="0" w:space="0" w:color="auto"/>
        <w:bottom w:val="none" w:sz="0" w:space="0" w:color="auto"/>
        <w:right w:val="none" w:sz="0" w:space="0" w:color="auto"/>
      </w:divBdr>
    </w:div>
    <w:div w:id="1995716437">
      <w:bodyDiv w:val="1"/>
      <w:marLeft w:val="0"/>
      <w:marRight w:val="0"/>
      <w:marTop w:val="0"/>
      <w:marBottom w:val="0"/>
      <w:divBdr>
        <w:top w:val="none" w:sz="0" w:space="0" w:color="auto"/>
        <w:left w:val="none" w:sz="0" w:space="0" w:color="auto"/>
        <w:bottom w:val="none" w:sz="0" w:space="0" w:color="auto"/>
        <w:right w:val="none" w:sz="0" w:space="0" w:color="auto"/>
      </w:divBdr>
    </w:div>
    <w:div w:id="206668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mauerer.de" TargetMode="External"/><Relationship Id="rId1" Type="http://schemas.openxmlformats.org/officeDocument/2006/relationships/hyperlink" Target="http://www.mauerer.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97\Vorlagen\briefe%20&amp;%20faxe\Brief.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C:\Programme\Microsoft Office97\Vorlagen\briefe &amp; faxe\Brief.dot</Template>
  <TotalTime>0</TotalTime>
  <Pages>22</Pages>
  <Words>4552</Words>
  <Characters>28678</Characters>
  <Application>Microsoft Office Word</Application>
  <DocSecurity>0</DocSecurity>
  <Lines>238</Lines>
  <Paragraphs>66</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33164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kutscher</dc:creator>
  <cp:keywords/>
  <cp:lastModifiedBy>Hubert Hietl</cp:lastModifiedBy>
  <cp:revision>4</cp:revision>
  <cp:lastPrinted>2019-03-28T14:55:00Z</cp:lastPrinted>
  <dcterms:created xsi:type="dcterms:W3CDTF">2024-03-18T09:47:00Z</dcterms:created>
  <dcterms:modified xsi:type="dcterms:W3CDTF">2024-03-21T09:46:00Z</dcterms:modified>
  <cp:category>BriefExtern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Typ">
    <vt:lpwstr>Brief</vt:lpwstr>
  </property>
  <property fmtid="{D5CDD505-2E9C-101B-9397-08002B2CF9AE}" pid="3" name="Version">
    <vt:lpwstr>2.0</vt:lpwstr>
  </property>
  <property fmtid="{D5CDD505-2E9C-101B-9397-08002B2CF9AE}" pid="4" name="Quelle">
    <vt:lpwstr>Balkenhol &amp; Partner</vt:lpwstr>
  </property>
  <property fmtid="{D5CDD505-2E9C-101B-9397-08002B2CF9AE}" pid="5" name="Autor">
    <vt:lpwstr>Lorenz Hölscher</vt:lpwstr>
  </property>
</Properties>
</file>